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E8" w:rsidRPr="00E903D2" w:rsidRDefault="00D34DE8" w:rsidP="00D34DE8">
      <w:pPr>
        <w:pStyle w:val="af1"/>
        <w:spacing w:after="0"/>
        <w:jc w:val="center"/>
        <w:rPr>
          <w:b/>
          <w:sz w:val="28"/>
          <w:szCs w:val="28"/>
        </w:rPr>
      </w:pPr>
      <w:r w:rsidRPr="00E903D2">
        <w:rPr>
          <w:b/>
          <w:sz w:val="28"/>
          <w:szCs w:val="28"/>
        </w:rPr>
        <w:t xml:space="preserve">МИНИСТЕРСТВО ОБРАЗОВАНИЯ, </w:t>
      </w:r>
      <w:r w:rsidRPr="00E903D2">
        <w:rPr>
          <w:b/>
          <w:caps/>
          <w:sz w:val="28"/>
          <w:szCs w:val="28"/>
        </w:rPr>
        <w:t xml:space="preserve">науки и молодежи </w:t>
      </w:r>
    </w:p>
    <w:p w:rsidR="00D34DE8" w:rsidRPr="00E903D2" w:rsidRDefault="00D34DE8" w:rsidP="00D34DE8">
      <w:pPr>
        <w:pStyle w:val="af1"/>
        <w:spacing w:after="0"/>
        <w:jc w:val="center"/>
        <w:rPr>
          <w:b/>
          <w:sz w:val="28"/>
          <w:szCs w:val="28"/>
        </w:rPr>
      </w:pPr>
      <w:r w:rsidRPr="00E903D2">
        <w:rPr>
          <w:b/>
          <w:sz w:val="28"/>
          <w:szCs w:val="28"/>
        </w:rPr>
        <w:t>РЕСПУБЛИКИ КРЫМ</w:t>
      </w:r>
    </w:p>
    <w:p w:rsidR="00D34DE8" w:rsidRPr="00E903D2" w:rsidRDefault="00D34DE8" w:rsidP="00D34DE8">
      <w:pPr>
        <w:pStyle w:val="af1"/>
        <w:spacing w:after="0"/>
        <w:jc w:val="center"/>
        <w:rPr>
          <w:b/>
          <w:sz w:val="28"/>
          <w:szCs w:val="28"/>
        </w:rPr>
      </w:pPr>
    </w:p>
    <w:p w:rsidR="00D34DE8" w:rsidRPr="00E903D2" w:rsidRDefault="00D34DE8" w:rsidP="00D34DE8">
      <w:pPr>
        <w:pStyle w:val="af1"/>
        <w:spacing w:after="0"/>
        <w:jc w:val="center"/>
        <w:rPr>
          <w:b/>
          <w:caps/>
          <w:sz w:val="28"/>
          <w:szCs w:val="28"/>
        </w:rPr>
      </w:pPr>
      <w:r w:rsidRPr="00E903D2">
        <w:rPr>
          <w:b/>
          <w:caps/>
          <w:sz w:val="28"/>
          <w:szCs w:val="28"/>
        </w:rPr>
        <w:t>Государственное бюджетное профессиональное образовательное учреждение республики Крым</w:t>
      </w:r>
    </w:p>
    <w:p w:rsidR="00D34DE8" w:rsidRPr="00E903D2" w:rsidRDefault="00D34DE8" w:rsidP="00D34DE8">
      <w:pPr>
        <w:pStyle w:val="af1"/>
        <w:spacing w:after="0"/>
        <w:jc w:val="center"/>
        <w:rPr>
          <w:b/>
          <w:sz w:val="28"/>
          <w:szCs w:val="28"/>
        </w:rPr>
      </w:pPr>
      <w:r w:rsidRPr="00E903D2">
        <w:rPr>
          <w:b/>
          <w:sz w:val="28"/>
          <w:szCs w:val="28"/>
        </w:rPr>
        <w:t>СИМФЕРОПОЛЬСКИЙ КОЛЛЕДЖ</w:t>
      </w: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03D2">
        <w:rPr>
          <w:rFonts w:ascii="Times New Roman" w:hAnsi="Times New Roman" w:cs="Times New Roman"/>
          <w:b/>
          <w:sz w:val="28"/>
          <w:szCs w:val="28"/>
        </w:rPr>
        <w:t>РАДИОЭЛЕКТРОН</w:t>
      </w:r>
      <w:r w:rsidRPr="00E903D2">
        <w:rPr>
          <w:rFonts w:ascii="Times New Roman" w:hAnsi="Times New Roman" w:cs="Times New Roman"/>
          <w:b/>
          <w:caps/>
          <w:sz w:val="28"/>
          <w:szCs w:val="28"/>
        </w:rPr>
        <w:t>ики</w:t>
      </w: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tblInd w:w="288" w:type="dxa"/>
        <w:tblLayout w:type="fixed"/>
        <w:tblLook w:val="04A0"/>
      </w:tblPr>
      <w:tblGrid>
        <w:gridCol w:w="4078"/>
        <w:gridCol w:w="1414"/>
        <w:gridCol w:w="4543"/>
      </w:tblGrid>
      <w:tr w:rsidR="00D34DE8" w:rsidRPr="00E903D2" w:rsidTr="00D34DE8">
        <w:tc>
          <w:tcPr>
            <w:tcW w:w="4077" w:type="dxa"/>
            <w:hideMark/>
          </w:tcPr>
          <w:p w:rsidR="00D34DE8" w:rsidRPr="00E903D2" w:rsidRDefault="00D34DE8" w:rsidP="00D34DE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caps/>
                <w:sz w:val="28"/>
                <w:szCs w:val="28"/>
              </w:rPr>
              <w:t>Рассмотрено</w:t>
            </w:r>
          </w:p>
          <w:p w:rsidR="00D34DE8" w:rsidRPr="00E903D2" w:rsidRDefault="00D34DE8" w:rsidP="00D3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ЦМК № </w:t>
            </w:r>
          </w:p>
          <w:p w:rsidR="00D34DE8" w:rsidRPr="00E903D2" w:rsidRDefault="00D34DE8" w:rsidP="00D3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>Протокол № __________</w:t>
            </w:r>
          </w:p>
          <w:p w:rsidR="00D34DE8" w:rsidRPr="00E903D2" w:rsidRDefault="00122DE6" w:rsidP="00D3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 202</w:t>
            </w:r>
            <w:r w:rsidR="00C37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4DE8" w:rsidRPr="00E903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34DE8" w:rsidRPr="00E903D2" w:rsidRDefault="00D34DE8" w:rsidP="00D3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D34DE8" w:rsidRPr="00E903D2" w:rsidRDefault="00D34DE8" w:rsidP="007C347A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7C347A">
              <w:rPr>
                <w:rFonts w:ascii="Times New Roman" w:hAnsi="Times New Roman" w:cs="Times New Roman"/>
                <w:sz w:val="28"/>
                <w:szCs w:val="28"/>
              </w:rPr>
              <w:t>А.А. Мальфанов</w:t>
            </w: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D34DE8" w:rsidRPr="00E903D2" w:rsidRDefault="00D34DE8" w:rsidP="00D3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1" w:type="dxa"/>
          </w:tcPr>
          <w:p w:rsidR="00D34DE8" w:rsidRPr="00E903D2" w:rsidRDefault="00D34DE8" w:rsidP="00D3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34DE8" w:rsidRPr="00E903D2" w:rsidRDefault="00D34DE8" w:rsidP="00D3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>Председатель методсовета</w:t>
            </w:r>
          </w:p>
          <w:p w:rsidR="00D34DE8" w:rsidRPr="00E903D2" w:rsidRDefault="00D34DE8" w:rsidP="00D34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DE8" w:rsidRPr="00E903D2" w:rsidRDefault="00D34DE8" w:rsidP="00C37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>_____________В.И.Полякова «___»__________ 20</w:t>
            </w:r>
            <w:r w:rsidR="00122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03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34DE8" w:rsidRPr="00E903D2" w:rsidRDefault="00D34DE8" w:rsidP="00D34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DE8" w:rsidRPr="00E903D2" w:rsidRDefault="00D34DE8" w:rsidP="00D34DE8">
      <w:pPr>
        <w:pStyle w:val="21"/>
        <w:spacing w:after="0" w:line="360" w:lineRule="auto"/>
        <w:jc w:val="center"/>
        <w:rPr>
          <w:b/>
          <w:sz w:val="28"/>
          <w:szCs w:val="28"/>
        </w:rPr>
      </w:pPr>
      <w:r w:rsidRPr="00E903D2">
        <w:rPr>
          <w:b/>
          <w:sz w:val="28"/>
          <w:szCs w:val="28"/>
        </w:rPr>
        <w:t xml:space="preserve">Задания </w:t>
      </w:r>
    </w:p>
    <w:p w:rsidR="00D34DE8" w:rsidRPr="00E903D2" w:rsidRDefault="00D34DE8" w:rsidP="00D34DE8">
      <w:pPr>
        <w:pStyle w:val="21"/>
        <w:spacing w:after="0" w:line="360" w:lineRule="auto"/>
        <w:jc w:val="center"/>
        <w:rPr>
          <w:b/>
          <w:sz w:val="28"/>
          <w:szCs w:val="28"/>
        </w:rPr>
      </w:pPr>
      <w:r w:rsidRPr="00E903D2">
        <w:rPr>
          <w:b/>
          <w:sz w:val="28"/>
          <w:szCs w:val="28"/>
        </w:rPr>
        <w:t>для домашней контрольной работы и методические указания по их выполнению</w:t>
      </w:r>
    </w:p>
    <w:p w:rsidR="00D34DE8" w:rsidRPr="00E903D2" w:rsidRDefault="00D34DE8" w:rsidP="00D34DE8">
      <w:pPr>
        <w:pStyle w:val="21"/>
        <w:spacing w:after="0" w:line="360" w:lineRule="auto"/>
        <w:jc w:val="center"/>
        <w:rPr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для студентов заочной формы обучения</w:t>
      </w:r>
    </w:p>
    <w:p w:rsidR="00D34DE8" w:rsidRPr="0032089B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по </w:t>
      </w:r>
      <w:r w:rsidR="0032089B" w:rsidRPr="0032089B">
        <w:rPr>
          <w:rFonts w:ascii="Times New Roman" w:hAnsi="Times New Roman" w:cs="Times New Roman"/>
          <w:sz w:val="28"/>
          <w:szCs w:val="28"/>
        </w:rPr>
        <w:t>МДК 02.02 Монтаж и эксплуатация мультисервисных сетей мобильной связи и кабельного телевидения</w:t>
      </w:r>
    </w:p>
    <w:p w:rsidR="00D34DE8" w:rsidRPr="00E903D2" w:rsidRDefault="00D34DE8" w:rsidP="00D34DE8">
      <w:pPr>
        <w:pStyle w:val="af1"/>
        <w:spacing w:after="0"/>
        <w:jc w:val="center"/>
        <w:rPr>
          <w:sz w:val="28"/>
          <w:szCs w:val="28"/>
        </w:rPr>
      </w:pPr>
    </w:p>
    <w:p w:rsidR="00D34DE8" w:rsidRPr="00E903D2" w:rsidRDefault="00D34DE8" w:rsidP="00D34DE8">
      <w:pPr>
        <w:pStyle w:val="af1"/>
        <w:spacing w:after="0"/>
        <w:rPr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32089B" w:rsidRPr="0032089B">
        <w:rPr>
          <w:rFonts w:ascii="Times New Roman" w:hAnsi="Times New Roman" w:cs="Times New Roman"/>
          <w:sz w:val="28"/>
          <w:szCs w:val="28"/>
        </w:rPr>
        <w:t>11.02.18 Системы радиосвязи, мобильной связи и телерадиовещания</w:t>
      </w:r>
    </w:p>
    <w:p w:rsidR="00D34DE8" w:rsidRDefault="00D34DE8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Pr="00E903D2" w:rsidRDefault="0032089B" w:rsidP="00D34DE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D34DE8" w:rsidRPr="00E903D2" w:rsidRDefault="00D34DE8" w:rsidP="00D34D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Разработал  преподаватель </w:t>
      </w:r>
    </w:p>
    <w:p w:rsidR="00D34DE8" w:rsidRPr="00E903D2" w:rsidRDefault="00D34DE8" w:rsidP="00D34D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_____________</w:t>
      </w:r>
      <w:r w:rsidR="00122DE6">
        <w:rPr>
          <w:rFonts w:ascii="Times New Roman" w:hAnsi="Times New Roman" w:cs="Times New Roman"/>
          <w:sz w:val="28"/>
          <w:szCs w:val="28"/>
        </w:rPr>
        <w:t>Марченко Д</w:t>
      </w:r>
      <w:r w:rsidRPr="00E903D2">
        <w:rPr>
          <w:rFonts w:ascii="Times New Roman" w:hAnsi="Times New Roman" w:cs="Times New Roman"/>
          <w:sz w:val="28"/>
          <w:szCs w:val="28"/>
        </w:rPr>
        <w:t>.</w:t>
      </w:r>
      <w:r w:rsidR="004D6A4B" w:rsidRPr="00E903D2">
        <w:rPr>
          <w:rFonts w:ascii="Times New Roman" w:hAnsi="Times New Roman" w:cs="Times New Roman"/>
          <w:sz w:val="28"/>
          <w:szCs w:val="28"/>
        </w:rPr>
        <w:t>В</w:t>
      </w:r>
      <w:r w:rsidRPr="00E90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DE8" w:rsidRPr="00E903D2" w:rsidRDefault="00D34DE8" w:rsidP="00D34D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 (ФИО преподавателя)</w:t>
      </w:r>
    </w:p>
    <w:p w:rsidR="00D34DE8" w:rsidRPr="00E903D2" w:rsidRDefault="00D34DE8" w:rsidP="00D34D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«___»_______________20</w:t>
      </w:r>
      <w:r w:rsidR="00122DE6">
        <w:rPr>
          <w:rFonts w:ascii="Times New Roman" w:hAnsi="Times New Roman" w:cs="Times New Roman"/>
          <w:sz w:val="28"/>
          <w:szCs w:val="28"/>
        </w:rPr>
        <w:t>2</w:t>
      </w:r>
      <w:r w:rsidR="00C372BB">
        <w:rPr>
          <w:rFonts w:ascii="Times New Roman" w:hAnsi="Times New Roman" w:cs="Times New Roman"/>
          <w:sz w:val="28"/>
          <w:szCs w:val="28"/>
        </w:rPr>
        <w:t>5</w:t>
      </w:r>
      <w:r w:rsidRPr="00E903D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34DE8" w:rsidRPr="00E903D2" w:rsidRDefault="00D34DE8" w:rsidP="009F1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8" w:rsidRPr="00E903D2" w:rsidRDefault="00D34DE8" w:rsidP="00D34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Симферополь, 20</w:t>
      </w:r>
      <w:r w:rsidR="00122DE6">
        <w:rPr>
          <w:rFonts w:ascii="Times New Roman" w:hAnsi="Times New Roman" w:cs="Times New Roman"/>
          <w:sz w:val="28"/>
          <w:szCs w:val="28"/>
        </w:rPr>
        <w:t>2</w:t>
      </w:r>
      <w:r w:rsidR="0032089B">
        <w:rPr>
          <w:rFonts w:ascii="Times New Roman" w:hAnsi="Times New Roman" w:cs="Times New Roman"/>
          <w:sz w:val="28"/>
          <w:szCs w:val="28"/>
        </w:rPr>
        <w:t>5</w:t>
      </w:r>
      <w:r w:rsidRPr="00E903D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34DE8" w:rsidRPr="00E903D2" w:rsidRDefault="00D34DE8" w:rsidP="00D34DE8">
      <w:pPr>
        <w:pStyle w:val="2"/>
        <w:rPr>
          <w:rFonts w:cs="Times New Roman"/>
          <w:b w:val="0"/>
          <w:sz w:val="28"/>
          <w:szCs w:val="28"/>
        </w:rPr>
      </w:pPr>
      <w:r w:rsidRPr="00E903D2">
        <w:rPr>
          <w:rFonts w:cs="Times New Roman"/>
          <w:sz w:val="28"/>
          <w:szCs w:val="28"/>
        </w:rPr>
        <w:br w:type="page"/>
      </w:r>
    </w:p>
    <w:p w:rsidR="00D34DE8" w:rsidRPr="007C347A" w:rsidRDefault="00D34DE8" w:rsidP="00D34DE8">
      <w:pPr>
        <w:spacing w:line="36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7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C22AA" w:rsidRPr="007C347A" w:rsidRDefault="00A92FFF" w:rsidP="004800F4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7C347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9C22AA" w:rsidRPr="007C347A">
        <w:rPr>
          <w:rFonts w:ascii="Times New Roman" w:hAnsi="Times New Roman" w:cs="Times New Roman"/>
          <w:b/>
          <w:sz w:val="28"/>
          <w:szCs w:val="28"/>
        </w:rPr>
        <w:instrText xml:space="preserve"> TOC \o "1-3" \u </w:instrText>
      </w:r>
      <w:r w:rsidRPr="007C347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9C22AA" w:rsidRPr="007C347A">
        <w:rPr>
          <w:rFonts w:ascii="Times New Roman" w:hAnsi="Times New Roman" w:cs="Times New Roman"/>
          <w:caps/>
          <w:noProof/>
          <w:sz w:val="28"/>
          <w:szCs w:val="28"/>
        </w:rPr>
        <w:t>1. О</w:t>
      </w:r>
      <w:r w:rsidR="009C22AA" w:rsidRPr="007C347A">
        <w:rPr>
          <w:rFonts w:ascii="Times New Roman" w:hAnsi="Times New Roman" w:cs="Times New Roman"/>
          <w:noProof/>
          <w:sz w:val="28"/>
          <w:szCs w:val="28"/>
        </w:rPr>
        <w:t>бщие требования к выполнению контрольной работы</w:t>
      </w:r>
      <w:r w:rsidR="009C22AA" w:rsidRPr="007C347A">
        <w:rPr>
          <w:rFonts w:ascii="Times New Roman" w:hAnsi="Times New Roman" w:cs="Times New Roman"/>
          <w:noProof/>
          <w:sz w:val="28"/>
          <w:szCs w:val="28"/>
        </w:rPr>
        <w:tab/>
      </w:r>
      <w:r w:rsidRPr="007C347A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9C22AA" w:rsidRPr="007C347A">
        <w:rPr>
          <w:rFonts w:ascii="Times New Roman" w:hAnsi="Times New Roman" w:cs="Times New Roman"/>
          <w:noProof/>
          <w:sz w:val="28"/>
          <w:szCs w:val="28"/>
        </w:rPr>
        <w:instrText xml:space="preserve"> PAGEREF _Toc473871176 \h </w:instrText>
      </w:r>
      <w:r w:rsidRPr="007C347A">
        <w:rPr>
          <w:rFonts w:ascii="Times New Roman" w:hAnsi="Times New Roman" w:cs="Times New Roman"/>
          <w:noProof/>
          <w:sz w:val="28"/>
          <w:szCs w:val="28"/>
        </w:rPr>
      </w:r>
      <w:r w:rsidRPr="007C347A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53231E" w:rsidRPr="007C347A">
        <w:rPr>
          <w:rFonts w:ascii="Times New Roman" w:hAnsi="Times New Roman" w:cs="Times New Roman"/>
          <w:noProof/>
          <w:sz w:val="28"/>
          <w:szCs w:val="28"/>
        </w:rPr>
        <w:t>3</w:t>
      </w:r>
      <w:r w:rsidRPr="007C347A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9C22AA" w:rsidRPr="007C347A" w:rsidRDefault="009C22AA" w:rsidP="004800F4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7C347A">
        <w:rPr>
          <w:rFonts w:ascii="Times New Roman" w:hAnsi="Times New Roman" w:cs="Times New Roman"/>
          <w:caps/>
          <w:noProof/>
          <w:sz w:val="28"/>
          <w:szCs w:val="28"/>
        </w:rPr>
        <w:t xml:space="preserve">2. </w:t>
      </w:r>
      <w:r w:rsidR="007C347A">
        <w:rPr>
          <w:rFonts w:ascii="Times New Roman" w:hAnsi="Times New Roman" w:cs="Times New Roman"/>
          <w:noProof/>
          <w:sz w:val="28"/>
          <w:szCs w:val="28"/>
        </w:rPr>
        <w:t>Контрольные задания</w:t>
      </w:r>
      <w:r w:rsidRPr="007C347A">
        <w:rPr>
          <w:rFonts w:ascii="Times New Roman" w:hAnsi="Times New Roman" w:cs="Times New Roman"/>
          <w:noProof/>
          <w:sz w:val="28"/>
          <w:szCs w:val="28"/>
        </w:rPr>
        <w:tab/>
      </w:r>
      <w:r w:rsidR="00A92FFF" w:rsidRPr="007C347A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7C347A">
        <w:rPr>
          <w:rFonts w:ascii="Times New Roman" w:hAnsi="Times New Roman" w:cs="Times New Roman"/>
          <w:noProof/>
          <w:sz w:val="28"/>
          <w:szCs w:val="28"/>
        </w:rPr>
        <w:instrText xml:space="preserve"> PAGEREF _Toc473871177 \h </w:instrText>
      </w:r>
      <w:r w:rsidR="00A92FFF" w:rsidRPr="007C347A">
        <w:rPr>
          <w:rFonts w:ascii="Times New Roman" w:hAnsi="Times New Roman" w:cs="Times New Roman"/>
          <w:noProof/>
          <w:sz w:val="28"/>
          <w:szCs w:val="28"/>
        </w:rPr>
      </w:r>
      <w:r w:rsidR="00A92FFF" w:rsidRPr="007C347A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53231E" w:rsidRPr="007C347A">
        <w:rPr>
          <w:rFonts w:ascii="Times New Roman" w:hAnsi="Times New Roman" w:cs="Times New Roman"/>
          <w:noProof/>
          <w:sz w:val="28"/>
          <w:szCs w:val="28"/>
        </w:rPr>
        <w:t>5</w:t>
      </w:r>
      <w:r w:rsidR="00A92FFF" w:rsidRPr="007C347A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9C22AA" w:rsidRPr="007C347A" w:rsidRDefault="009C22AA" w:rsidP="004800F4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7C347A">
        <w:rPr>
          <w:rFonts w:ascii="Times New Roman" w:hAnsi="Times New Roman" w:cs="Times New Roman"/>
          <w:noProof/>
          <w:sz w:val="28"/>
          <w:szCs w:val="28"/>
        </w:rPr>
        <w:t xml:space="preserve">3. Примерные вопросы к </w:t>
      </w:r>
      <w:r w:rsidR="00657404" w:rsidRPr="007C347A">
        <w:rPr>
          <w:rFonts w:ascii="Times New Roman" w:hAnsi="Times New Roman" w:cs="Times New Roman"/>
          <w:noProof/>
          <w:sz w:val="28"/>
          <w:szCs w:val="28"/>
        </w:rPr>
        <w:t>экзамену</w:t>
      </w:r>
      <w:r w:rsidRPr="007C347A">
        <w:rPr>
          <w:rFonts w:ascii="Times New Roman" w:hAnsi="Times New Roman" w:cs="Times New Roman"/>
          <w:noProof/>
          <w:sz w:val="28"/>
          <w:szCs w:val="28"/>
        </w:rPr>
        <w:tab/>
      </w:r>
      <w:r w:rsidR="00DA0030" w:rsidRPr="007C347A">
        <w:rPr>
          <w:rFonts w:ascii="Times New Roman" w:hAnsi="Times New Roman" w:cs="Times New Roman"/>
          <w:noProof/>
          <w:sz w:val="28"/>
          <w:szCs w:val="28"/>
        </w:rPr>
        <w:t>1</w:t>
      </w:r>
      <w:r w:rsidR="0045085C" w:rsidRPr="007C347A">
        <w:rPr>
          <w:rFonts w:ascii="Times New Roman" w:hAnsi="Times New Roman" w:cs="Times New Roman"/>
          <w:noProof/>
          <w:sz w:val="28"/>
          <w:szCs w:val="28"/>
        </w:rPr>
        <w:t>1</w:t>
      </w:r>
    </w:p>
    <w:p w:rsidR="009C22AA" w:rsidRPr="007C347A" w:rsidRDefault="009C22AA" w:rsidP="004800F4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7C347A">
        <w:rPr>
          <w:rFonts w:ascii="Times New Roman" w:hAnsi="Times New Roman" w:cs="Times New Roman"/>
          <w:noProof/>
          <w:sz w:val="28"/>
          <w:szCs w:val="28"/>
        </w:rPr>
        <w:t>Рекомендуемая литература</w:t>
      </w:r>
      <w:r w:rsidRPr="007C347A">
        <w:rPr>
          <w:rFonts w:ascii="Times New Roman" w:hAnsi="Times New Roman" w:cs="Times New Roman"/>
          <w:noProof/>
          <w:sz w:val="28"/>
          <w:szCs w:val="28"/>
        </w:rPr>
        <w:tab/>
      </w:r>
      <w:r w:rsidR="00DA0030" w:rsidRPr="007C347A">
        <w:rPr>
          <w:rFonts w:ascii="Times New Roman" w:hAnsi="Times New Roman" w:cs="Times New Roman"/>
          <w:noProof/>
          <w:sz w:val="28"/>
          <w:szCs w:val="28"/>
        </w:rPr>
        <w:t>1</w:t>
      </w:r>
      <w:bookmarkStart w:id="0" w:name="_GoBack"/>
      <w:bookmarkEnd w:id="0"/>
      <w:r w:rsidR="00657404" w:rsidRPr="007C347A"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D34DE8" w:rsidRPr="00DA0030" w:rsidRDefault="00A92FFF" w:rsidP="00D34DE8">
      <w:pPr>
        <w:spacing w:line="360" w:lineRule="auto"/>
        <w:ind w:left="240" w:right="-6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7A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D34DE8" w:rsidRPr="00E903D2" w:rsidRDefault="00D34DE8" w:rsidP="00D34DE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DE8" w:rsidRPr="00E903D2" w:rsidRDefault="00D34D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26450854"/>
      <w:r w:rsidRPr="00E903D2">
        <w:rPr>
          <w:rFonts w:ascii="Times New Roman" w:hAnsi="Times New Roman" w:cs="Times New Roman"/>
          <w:sz w:val="28"/>
          <w:szCs w:val="28"/>
        </w:rPr>
        <w:br w:type="page"/>
      </w:r>
    </w:p>
    <w:p w:rsidR="00D34DE8" w:rsidRPr="00E903D2" w:rsidRDefault="00D34DE8" w:rsidP="009C22AA">
      <w:pPr>
        <w:pStyle w:val="1"/>
        <w:rPr>
          <w:rFonts w:cs="Times New Roman"/>
          <w:caps/>
          <w:sz w:val="28"/>
          <w:szCs w:val="28"/>
        </w:rPr>
      </w:pPr>
      <w:bookmarkStart w:id="2" w:name="_Toc473871176"/>
      <w:r w:rsidRPr="00E903D2">
        <w:rPr>
          <w:rFonts w:cs="Times New Roman"/>
          <w:caps/>
          <w:sz w:val="28"/>
          <w:szCs w:val="28"/>
        </w:rPr>
        <w:lastRenderedPageBreak/>
        <w:t>1.</w:t>
      </w:r>
      <w:bookmarkEnd w:id="1"/>
      <w:r w:rsidRPr="00E903D2">
        <w:rPr>
          <w:rFonts w:cs="Times New Roman"/>
          <w:caps/>
          <w:sz w:val="28"/>
          <w:szCs w:val="28"/>
        </w:rPr>
        <w:t xml:space="preserve"> Общие требования к выполнению контрольной работы</w:t>
      </w:r>
      <w:bookmarkEnd w:id="2"/>
    </w:p>
    <w:p w:rsidR="00D34DE8" w:rsidRPr="00E903D2" w:rsidRDefault="00290174" w:rsidP="00D3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Домашняя контрольная работа (ДКР) состоит из</w:t>
      </w:r>
      <w:r w:rsidR="009C22AA" w:rsidRPr="00E903D2">
        <w:rPr>
          <w:rFonts w:ascii="Times New Roman" w:hAnsi="Times New Roman" w:cs="Times New Roman"/>
          <w:sz w:val="28"/>
          <w:szCs w:val="28"/>
        </w:rPr>
        <w:t xml:space="preserve"> пяти</w:t>
      </w:r>
      <w:r w:rsidRPr="00E903D2">
        <w:rPr>
          <w:rFonts w:ascii="Times New Roman" w:hAnsi="Times New Roman" w:cs="Times New Roman"/>
          <w:sz w:val="28"/>
          <w:szCs w:val="28"/>
        </w:rPr>
        <w:t xml:space="preserve"> заданий, в каждом задании по </w:t>
      </w:r>
      <w:r w:rsidR="00122DE6">
        <w:rPr>
          <w:rFonts w:ascii="Times New Roman" w:hAnsi="Times New Roman" w:cs="Times New Roman"/>
          <w:sz w:val="28"/>
          <w:szCs w:val="28"/>
        </w:rPr>
        <w:t>20</w:t>
      </w:r>
      <w:r w:rsidRPr="00E903D2">
        <w:rPr>
          <w:rFonts w:ascii="Times New Roman" w:hAnsi="Times New Roman" w:cs="Times New Roman"/>
          <w:sz w:val="28"/>
          <w:szCs w:val="28"/>
        </w:rPr>
        <w:t xml:space="preserve"> вариантов. Студент должен выполнить все</w:t>
      </w:r>
      <w:r w:rsidR="0053231E" w:rsidRPr="00E903D2">
        <w:rPr>
          <w:rFonts w:ascii="Times New Roman" w:hAnsi="Times New Roman" w:cs="Times New Roman"/>
          <w:sz w:val="28"/>
          <w:szCs w:val="28"/>
        </w:rPr>
        <w:t xml:space="preserve"> пять</w:t>
      </w:r>
      <w:r w:rsidRPr="00E903D2">
        <w:rPr>
          <w:rFonts w:ascii="Times New Roman" w:hAnsi="Times New Roman" w:cs="Times New Roman"/>
          <w:sz w:val="28"/>
          <w:szCs w:val="28"/>
        </w:rPr>
        <w:t xml:space="preserve"> заданий своего варианта. Вариант определяется по </w:t>
      </w:r>
      <w:r w:rsidR="009C5351">
        <w:rPr>
          <w:rFonts w:ascii="Times New Roman" w:hAnsi="Times New Roman" w:cs="Times New Roman"/>
          <w:sz w:val="28"/>
          <w:szCs w:val="28"/>
        </w:rPr>
        <w:t>списку</w:t>
      </w:r>
      <w:r w:rsidRPr="00E903D2">
        <w:rPr>
          <w:rFonts w:ascii="Times New Roman" w:hAnsi="Times New Roman" w:cs="Times New Roman"/>
          <w:sz w:val="28"/>
          <w:szCs w:val="28"/>
        </w:rPr>
        <w:t>. Решение задач должно сопровождаться краткими,  обоснованными пояснениями.</w:t>
      </w:r>
    </w:p>
    <w:p w:rsidR="00290174" w:rsidRPr="00E903D2" w:rsidRDefault="00290174" w:rsidP="00D3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b/>
          <w:sz w:val="28"/>
          <w:szCs w:val="28"/>
        </w:rPr>
        <w:t>Оформление контрольной работы</w:t>
      </w:r>
    </w:p>
    <w:p w:rsidR="00290174" w:rsidRPr="00E903D2" w:rsidRDefault="00290174" w:rsidP="00290174">
      <w:pPr>
        <w:pStyle w:val="af"/>
        <w:shd w:val="clear" w:color="auto" w:fill="FFFFFF"/>
        <w:spacing w:after="0" w:line="36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Контрольная работа должна быть написана разборчивым почерком в ученической тетради с пронумерованными страницами  или выполнена с использованием компьютерной техники в соответствии с требованиями.</w:t>
      </w:r>
    </w:p>
    <w:p w:rsidR="00290174" w:rsidRPr="00E903D2" w:rsidRDefault="00290174" w:rsidP="00290174">
      <w:pPr>
        <w:pStyle w:val="af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right="14"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 Для замечаний и поправок преподавателя оставляются поля в 3 - 4 см и не менее одной чистой страницы для рецензии.</w:t>
      </w:r>
    </w:p>
    <w:p w:rsidR="00290174" w:rsidRPr="00E903D2" w:rsidRDefault="00290174" w:rsidP="00290174">
      <w:pPr>
        <w:pStyle w:val="af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Ответы на теоретические вопросы следует начинать с номера и полного названия вопроса. Необходимо употреблять только общепринятые сокращения слов, математические и другие символы, правильно оформлять список используемой литературы с указанием </w:t>
      </w:r>
      <w:r w:rsidRPr="00E903D2">
        <w:rPr>
          <w:rFonts w:ascii="Times New Roman" w:hAnsi="Times New Roman" w:cs="Times New Roman"/>
          <w:spacing w:val="-1"/>
          <w:sz w:val="28"/>
          <w:szCs w:val="28"/>
        </w:rPr>
        <w:t>фамилии автора, название источника, издательства, года издания.</w:t>
      </w:r>
    </w:p>
    <w:p w:rsidR="00290174" w:rsidRPr="00E903D2" w:rsidRDefault="00290174" w:rsidP="00290174">
      <w:pPr>
        <w:pStyle w:val="af"/>
        <w:widowControl w:val="0"/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Завершается контрольная работа реквизитами: подпись учащегося и дата выполнения работы.</w:t>
      </w:r>
    </w:p>
    <w:p w:rsidR="00290174" w:rsidRPr="00E903D2" w:rsidRDefault="00290174" w:rsidP="00290174">
      <w:pPr>
        <w:pStyle w:val="af"/>
        <w:widowControl w:val="0"/>
        <w:shd w:val="clear" w:color="auto" w:fill="FFFFFF"/>
        <w:tabs>
          <w:tab w:val="left" w:pos="353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На обложку контрольной работы выполненной в ученической тетради наклеивается бланк установленного образца.</w:t>
      </w:r>
    </w:p>
    <w:p w:rsidR="00290174" w:rsidRPr="00E903D2" w:rsidRDefault="00290174" w:rsidP="00290174">
      <w:pPr>
        <w:pStyle w:val="af"/>
        <w:tabs>
          <w:tab w:val="left" w:pos="1134"/>
        </w:tabs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контрольная работа, выполненные компьютерным способом, оформляется в соответствии с нижеуказанными требованиями.</w:t>
      </w:r>
    </w:p>
    <w:p w:rsidR="00290174" w:rsidRPr="00E903D2" w:rsidRDefault="00290174" w:rsidP="00290174">
      <w:pPr>
        <w:pStyle w:val="af"/>
        <w:tabs>
          <w:tab w:val="left" w:pos="1134"/>
        </w:tabs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оформляется в установленном порядке (Приложение 2).</w:t>
      </w:r>
    </w:p>
    <w:p w:rsidR="00290174" w:rsidRPr="00E903D2" w:rsidRDefault="00290174" w:rsidP="00290174">
      <w:pPr>
        <w:pStyle w:val="af"/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контрольной работы не более 20 страниц печатного текста формата А-4, шрифт TimesNewRoman, 14 пт; межстрочный интервал 1,5, выравнивание – по ширине. Все чертежи, графики, рисунки и таблицы должны быть подписаны. Страницы нумеруются арабскими цифрами в правом верхнем углу листа без точки в конце. Нумерация страниц начинается с 3-ей страницы (обложка и оглавление не нумеруются). Каждая страница работы оформляется со следующими полями: верхнее – 20 мм, нижнее – 20 мм, правое – 10 мм, левое – 20 мм. </w:t>
      </w:r>
    </w:p>
    <w:p w:rsidR="00290174" w:rsidRPr="00E903D2" w:rsidRDefault="00290174" w:rsidP="00290174">
      <w:pPr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Список использованной литературы приводится в алфавитном порядке. Он должен содержать публикации последних лет, в том числе статьи, опубликованные по данной проблеме в технических журналах за последние 2-3 года. </w:t>
      </w:r>
    </w:p>
    <w:p w:rsidR="00290174" w:rsidRPr="00E903D2" w:rsidRDefault="00290174" w:rsidP="00290174">
      <w:pPr>
        <w:spacing w:after="0" w:line="360" w:lineRule="auto"/>
        <w:ind w:left="340"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контрольная работа предоставляется специалистам заочного обучения до лабораторно-экзаменационной сессии в заранее установленные сроки в соответстви</w:t>
      </w:r>
      <w:r w:rsidR="00D34DE8" w:rsidRPr="00E903D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графиком учебного процесса.</w:t>
      </w:r>
    </w:p>
    <w:p w:rsidR="00290174" w:rsidRPr="00E903D2" w:rsidRDefault="00290174" w:rsidP="00D34DE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b/>
          <w:bCs/>
          <w:sz w:val="28"/>
          <w:szCs w:val="28"/>
        </w:rPr>
        <w:t>Критерии оценки выполнения домашней контрольной работы</w:t>
      </w:r>
    </w:p>
    <w:p w:rsidR="00290174" w:rsidRPr="00E903D2" w:rsidRDefault="00290174" w:rsidP="00532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pacing w:val="-1"/>
          <w:sz w:val="28"/>
          <w:szCs w:val="28"/>
        </w:rPr>
        <w:t>Отметка «зачтено» выставляется при условии:</w:t>
      </w:r>
    </w:p>
    <w:p w:rsidR="00290174" w:rsidRPr="00E903D2" w:rsidRDefault="00290174" w:rsidP="00CB04A3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 работа выполнена в полном объеме, в соответствии с заданием, ответы на все теоретические вопросы даны полно, последовательно, в требуемых случаях иллюстрированы схемами, правильно употребляется научно - техническая терминология, ГОСТы, нормативы;</w:t>
      </w:r>
    </w:p>
    <w:p w:rsidR="00290174" w:rsidRPr="00E903D2" w:rsidRDefault="00290174" w:rsidP="00CB04A3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задания выполнены правильно, ход решения пояснен;</w:t>
      </w:r>
    </w:p>
    <w:p w:rsidR="00290174" w:rsidRPr="00E903D2" w:rsidRDefault="00290174" w:rsidP="00CB04A3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графические задания выполнены аккура</w:t>
      </w:r>
      <w:r w:rsidR="00D9324A" w:rsidRPr="00E903D2">
        <w:rPr>
          <w:rFonts w:ascii="Times New Roman" w:hAnsi="Times New Roman" w:cs="Times New Roman"/>
          <w:sz w:val="28"/>
          <w:szCs w:val="28"/>
        </w:rPr>
        <w:t xml:space="preserve">тно  в соответствии с ГОСТами. </w:t>
      </w:r>
      <w:r w:rsidRPr="00E903D2">
        <w:rPr>
          <w:rFonts w:ascii="Times New Roman" w:hAnsi="Times New Roman" w:cs="Times New Roman"/>
          <w:spacing w:val="-1"/>
          <w:sz w:val="28"/>
          <w:szCs w:val="28"/>
        </w:rPr>
        <w:t xml:space="preserve">Работа аккуратно оформлена, приведен список использованной литературы. </w:t>
      </w:r>
      <w:r w:rsidRPr="00E903D2">
        <w:rPr>
          <w:rFonts w:ascii="Times New Roman" w:hAnsi="Times New Roman" w:cs="Times New Roman"/>
          <w:sz w:val="28"/>
          <w:szCs w:val="28"/>
        </w:rPr>
        <w:t>Работа может быть зачтена, если она содержит единичные несущественные ошибки:</w:t>
      </w:r>
    </w:p>
    <w:p w:rsidR="00290174" w:rsidRPr="00E903D2" w:rsidRDefault="00290174" w:rsidP="00CB04A3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pacing w:val="-1"/>
          <w:sz w:val="28"/>
          <w:szCs w:val="28"/>
        </w:rPr>
        <w:t>описки, не искажающие сути ответа на теоретические вопросы;</w:t>
      </w:r>
    </w:p>
    <w:p w:rsidR="00290174" w:rsidRPr="00E903D2" w:rsidRDefault="00290174" w:rsidP="00CB04A3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неточности, допущенные при ответе на теоретические вопросы;</w:t>
      </w:r>
    </w:p>
    <w:p w:rsidR="00290174" w:rsidRPr="00E903D2" w:rsidRDefault="00290174" w:rsidP="00CB04A3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pacing w:val="-1"/>
          <w:sz w:val="28"/>
          <w:szCs w:val="28"/>
        </w:rPr>
        <w:t>отсутствие выводов в процессе освещения вопросов, решения задач;</w:t>
      </w:r>
    </w:p>
    <w:p w:rsidR="00290174" w:rsidRPr="00E903D2" w:rsidRDefault="00290174" w:rsidP="00CB04A3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линии чертежа выполнены не в соответствии с ЕСКД;</w:t>
      </w:r>
    </w:p>
    <w:p w:rsidR="00290174" w:rsidRPr="00E903D2" w:rsidRDefault="00290174" w:rsidP="00CB04A3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pacing w:val="-1"/>
          <w:sz w:val="28"/>
          <w:szCs w:val="28"/>
        </w:rPr>
        <w:t>нанесение размеров выполнено не в соответствии с ЕСКД;</w:t>
      </w:r>
    </w:p>
    <w:p w:rsidR="00290174" w:rsidRPr="00E903D2" w:rsidRDefault="00290174" w:rsidP="0053231E">
      <w:pPr>
        <w:shd w:val="clear" w:color="auto" w:fill="FFFFFF"/>
        <w:tabs>
          <w:tab w:val="left" w:pos="70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-  арифметические ошибки, в решении задач, не приводящие к абсурдному результату и т.п.</w:t>
      </w:r>
    </w:p>
    <w:p w:rsidR="00290174" w:rsidRPr="00E903D2" w:rsidRDefault="00290174" w:rsidP="00532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pacing w:val="-1"/>
          <w:sz w:val="28"/>
          <w:szCs w:val="28"/>
        </w:rPr>
        <w:t>Отметка «не зачтено» выставляется, если</w:t>
      </w:r>
      <w:r w:rsidR="00D9324A" w:rsidRPr="00E903D2">
        <w:rPr>
          <w:rFonts w:ascii="Times New Roman" w:hAnsi="Times New Roman" w:cs="Times New Roman"/>
          <w:sz w:val="28"/>
          <w:szCs w:val="28"/>
        </w:rPr>
        <w:t xml:space="preserve"> работа выполнена не в полном объеме или содержит</w:t>
      </w:r>
      <w:r w:rsidRPr="00E903D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E903D2">
        <w:rPr>
          <w:rFonts w:ascii="Times New Roman" w:hAnsi="Times New Roman" w:cs="Times New Roman"/>
          <w:spacing w:val="-1"/>
          <w:sz w:val="28"/>
          <w:szCs w:val="28"/>
        </w:rPr>
        <w:t>существенные ошибки:</w:t>
      </w:r>
    </w:p>
    <w:p w:rsidR="00290174" w:rsidRPr="00E903D2" w:rsidRDefault="00290174" w:rsidP="0053231E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- </w:t>
      </w:r>
      <w:r w:rsidRPr="00E903D2">
        <w:rPr>
          <w:rFonts w:ascii="Times New Roman" w:hAnsi="Times New Roman" w:cs="Times New Roman"/>
          <w:spacing w:val="-1"/>
          <w:sz w:val="28"/>
          <w:szCs w:val="28"/>
        </w:rPr>
        <w:t>не раскрыто основное содержание вопросов задания;</w:t>
      </w:r>
    </w:p>
    <w:p w:rsidR="00290174" w:rsidRPr="00E903D2" w:rsidRDefault="00290174" w:rsidP="00CB04A3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993" w:right="7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ответы на теоретические вопросы полностью переписаны из учебной литературы без адаптации к контрольному заданию;</w:t>
      </w:r>
    </w:p>
    <w:p w:rsidR="00290174" w:rsidRPr="00E903D2" w:rsidRDefault="00290174" w:rsidP="00CB04A3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993" w:right="7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отдельные вопросы к работе освещены не в соответствии с вариантом задания;</w:t>
      </w:r>
    </w:p>
    <w:p w:rsidR="00290174" w:rsidRPr="00E903D2" w:rsidRDefault="00290174" w:rsidP="00CB04A3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993" w:right="58" w:hanging="284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неправильно употребляются научно - техническая терминология, ГОСТы, нормативы, единица измерения;</w:t>
      </w:r>
    </w:p>
    <w:p w:rsidR="00290174" w:rsidRPr="00E903D2" w:rsidRDefault="00290174" w:rsidP="00CB04A3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993" w:right="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>для решения заданий неправильно выбрана формула;</w:t>
      </w:r>
    </w:p>
    <w:p w:rsidR="00290174" w:rsidRPr="00E903D2" w:rsidRDefault="00290174" w:rsidP="0053231E">
      <w:pPr>
        <w:shd w:val="clear" w:color="auto" w:fill="FFFFFF"/>
        <w:tabs>
          <w:tab w:val="left" w:pos="346"/>
        </w:tabs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D2">
        <w:rPr>
          <w:rFonts w:ascii="Times New Roman" w:hAnsi="Times New Roman" w:cs="Times New Roman"/>
          <w:sz w:val="28"/>
          <w:szCs w:val="28"/>
        </w:rPr>
        <w:t xml:space="preserve"> -  схемы выполнены не в полном объеме, с нарушением требований ЕСКД.</w:t>
      </w:r>
    </w:p>
    <w:p w:rsidR="00290174" w:rsidRPr="00E903D2" w:rsidRDefault="00290174" w:rsidP="00290174">
      <w:pPr>
        <w:shd w:val="clear" w:color="auto" w:fill="FFFFFF"/>
        <w:tabs>
          <w:tab w:val="left" w:pos="259"/>
        </w:tabs>
        <w:spacing w:after="0" w:line="360" w:lineRule="auto"/>
        <w:ind w:right="4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90174" w:rsidRPr="00E903D2" w:rsidRDefault="00290174" w:rsidP="002901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2AC9" w:rsidRDefault="00E02AC9" w:rsidP="00E9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473871178"/>
      <w:r w:rsidRPr="00E903D2">
        <w:rPr>
          <w:rFonts w:ascii="Times New Roman" w:hAnsi="Times New Roman" w:cs="Times New Roman"/>
          <w:caps/>
          <w:noProof/>
          <w:sz w:val="28"/>
          <w:szCs w:val="28"/>
        </w:rPr>
        <w:lastRenderedPageBreak/>
        <w:t>КОНТРОЛЬНЫЕ ЗАДАНИЯ</w:t>
      </w:r>
    </w:p>
    <w:p w:rsidR="00E903D2" w:rsidRPr="00ED4642" w:rsidRDefault="00E903D2" w:rsidP="00ED46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Охарактеризовать  методы частотного </w:t>
      </w:r>
      <w:r w:rsidRPr="00ED4642">
        <w:rPr>
          <w:rFonts w:ascii="Times New Roman" w:hAnsi="Times New Roman" w:cs="Times New Roman"/>
          <w:bCs/>
          <w:sz w:val="28"/>
          <w:szCs w:val="28"/>
        </w:rPr>
        <w:t>планирования (ЧП) для</w:t>
      </w:r>
      <w:r w:rsidR="007C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bCs/>
          <w:sz w:val="28"/>
          <w:szCs w:val="28"/>
        </w:rPr>
        <w:t>трансляции ТВ</w:t>
      </w:r>
      <w:r w:rsidR="007C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bCs/>
          <w:sz w:val="28"/>
          <w:szCs w:val="28"/>
        </w:rPr>
        <w:t>-</w:t>
      </w:r>
      <w:r w:rsidR="007C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bCs/>
          <w:sz w:val="28"/>
          <w:szCs w:val="28"/>
        </w:rPr>
        <w:t>сигналов;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2. Охарактеризовать технические требования к выбору рабочих </w:t>
      </w:r>
      <w:r w:rsidRPr="00ED4642">
        <w:rPr>
          <w:rFonts w:ascii="Times New Roman" w:hAnsi="Times New Roman" w:cs="Times New Roman"/>
          <w:bCs/>
          <w:sz w:val="28"/>
          <w:szCs w:val="28"/>
        </w:rPr>
        <w:t>частот</w:t>
      </w:r>
      <w:r w:rsidR="007C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sz w:val="28"/>
          <w:szCs w:val="28"/>
        </w:rPr>
        <w:t>при ретрансляции телепрограмм через СКТ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sz w:val="28"/>
          <w:szCs w:val="28"/>
        </w:rPr>
        <w:t xml:space="preserve">и практические рекомендации по выбору </w:t>
      </w:r>
      <w:r w:rsidR="00BF7B3E" w:rsidRPr="00ED4642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3.</w:t>
      </w:r>
      <w:r w:rsidR="004800F4" w:rsidRPr="00ED4642">
        <w:rPr>
          <w:rFonts w:ascii="Times New Roman" w:hAnsi="Times New Roman" w:cs="Times New Roman"/>
          <w:sz w:val="28"/>
          <w:szCs w:val="28"/>
        </w:rPr>
        <w:t>Поясните п</w:t>
      </w:r>
      <w:r w:rsidRPr="00ED4642">
        <w:rPr>
          <w:rFonts w:ascii="Times New Roman" w:hAnsi="Times New Roman" w:cs="Times New Roman"/>
          <w:sz w:val="28"/>
          <w:szCs w:val="28"/>
        </w:rPr>
        <w:t>ринципы построения систем кабельного телевидения;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4. </w:t>
      </w:r>
      <w:r w:rsidR="00BF7B3E" w:rsidRPr="00ED4642">
        <w:rPr>
          <w:rFonts w:ascii="Times New Roman" w:hAnsi="Times New Roman" w:cs="Times New Roman"/>
          <w:sz w:val="28"/>
          <w:szCs w:val="28"/>
        </w:rPr>
        <w:t>Какие способы построения СКТВ на коаксиальном кабеле используются на практике;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5.</w:t>
      </w:r>
      <w:r w:rsidR="00E572EA" w:rsidRPr="00ED4642">
        <w:rPr>
          <w:rFonts w:ascii="Times New Roman" w:hAnsi="Times New Roman" w:cs="Times New Roman"/>
          <w:bCs/>
          <w:sz w:val="28"/>
          <w:szCs w:val="28"/>
        </w:rPr>
        <w:t>Приведите схему домовой распределительной сети подъезда с использованием делителей, поясните её работу</w:t>
      </w:r>
      <w:r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03D2" w:rsidRPr="00ED4642" w:rsidRDefault="00E903D2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ED4642">
        <w:rPr>
          <w:rFonts w:ascii="Times New Roman" w:hAnsi="Times New Roman" w:cs="Times New Roman"/>
          <w:b/>
          <w:bCs/>
          <w:sz w:val="28"/>
          <w:szCs w:val="28"/>
        </w:rPr>
        <w:t>№2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480365" w:rsidRPr="00ED4642">
        <w:rPr>
          <w:rFonts w:ascii="Times New Roman" w:hAnsi="Times New Roman" w:cs="Times New Roman"/>
          <w:sz w:val="28"/>
          <w:szCs w:val="28"/>
        </w:rPr>
        <w:t>Назовите принципы построения систем кабельного телевидения;</w:t>
      </w:r>
    </w:p>
    <w:p w:rsidR="00BF7B3E" w:rsidRPr="00ED4642" w:rsidRDefault="00E903D2" w:rsidP="00ED46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2. </w:t>
      </w:r>
      <w:r w:rsidR="00480365" w:rsidRPr="00ED4642">
        <w:rPr>
          <w:rFonts w:ascii="Times New Roman" w:hAnsi="Times New Roman" w:cs="Times New Roman"/>
          <w:sz w:val="28"/>
          <w:szCs w:val="28"/>
        </w:rPr>
        <w:t>Пояснить особенности древовидной структуры построения СКТВ</w:t>
      </w:r>
      <w:r w:rsidR="00480365"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480365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3. </w:t>
      </w:r>
      <w:r w:rsidR="00480365" w:rsidRPr="00ED4642">
        <w:rPr>
          <w:rFonts w:ascii="Times New Roman" w:hAnsi="Times New Roman" w:cs="Times New Roman"/>
          <w:sz w:val="28"/>
          <w:szCs w:val="28"/>
        </w:rPr>
        <w:t>Пояснить особенности домовой распределительной сети типа «звезда»</w:t>
      </w:r>
      <w:r w:rsidR="00480365"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4. </w:t>
      </w:r>
      <w:r w:rsidR="00747C55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Конструктивные особенности СКТ на основе ВОЛС</w:t>
      </w:r>
      <w:r w:rsidRPr="00ED4642">
        <w:rPr>
          <w:rFonts w:ascii="Times New Roman" w:hAnsi="Times New Roman" w:cs="Times New Roman"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5.</w:t>
      </w:r>
      <w:r w:rsidR="00E572EA" w:rsidRPr="00ED4642">
        <w:rPr>
          <w:rFonts w:ascii="Times New Roman" w:hAnsi="Times New Roman" w:cs="Times New Roman"/>
          <w:bCs/>
          <w:sz w:val="28"/>
          <w:szCs w:val="28"/>
        </w:rPr>
        <w:t xml:space="preserve"> Приведите схему домовой распределительной сети подъезда с использованием направленных </w:t>
      </w:r>
      <w:r w:rsidR="00F0268C">
        <w:rPr>
          <w:rFonts w:ascii="Times New Roman" w:hAnsi="Times New Roman" w:cs="Times New Roman"/>
          <w:bCs/>
          <w:sz w:val="28"/>
          <w:szCs w:val="28"/>
        </w:rPr>
        <w:t>ответвителей</w:t>
      </w:r>
      <w:r w:rsidR="00E572EA" w:rsidRPr="00ED4642">
        <w:rPr>
          <w:rFonts w:ascii="Times New Roman" w:hAnsi="Times New Roman" w:cs="Times New Roman"/>
          <w:bCs/>
          <w:sz w:val="28"/>
          <w:szCs w:val="28"/>
        </w:rPr>
        <w:t>, поясните её работу</w:t>
      </w:r>
      <w:r w:rsidR="00E572EA"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03D2" w:rsidRPr="00ED4642" w:rsidRDefault="00E903D2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ED4642">
        <w:rPr>
          <w:rFonts w:ascii="Times New Roman" w:hAnsi="Times New Roman" w:cs="Times New Roman"/>
          <w:b/>
          <w:bCs/>
          <w:sz w:val="28"/>
          <w:szCs w:val="28"/>
        </w:rPr>
        <w:t>№3</w:t>
      </w:r>
    </w:p>
    <w:p w:rsidR="00747C55" w:rsidRPr="00ED4642" w:rsidRDefault="00E903D2" w:rsidP="00ED464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7C347A">
        <w:rPr>
          <w:rFonts w:ascii="Times New Roman" w:hAnsi="Times New Roman" w:cs="Times New Roman"/>
          <w:sz w:val="28"/>
          <w:szCs w:val="28"/>
        </w:rPr>
        <w:t>П</w:t>
      </w:r>
      <w:r w:rsidR="004800F4" w:rsidRPr="00ED4642">
        <w:rPr>
          <w:rFonts w:ascii="Times New Roman" w:hAnsi="Times New Roman" w:cs="Times New Roman"/>
          <w:sz w:val="28"/>
          <w:szCs w:val="28"/>
        </w:rPr>
        <w:t>оясните о</w:t>
      </w:r>
      <w:r w:rsidR="00747C55" w:rsidRPr="00ED4642">
        <w:rPr>
          <w:rFonts w:ascii="Times New Roman" w:hAnsi="Times New Roman" w:cs="Times New Roman"/>
          <w:color w:val="000000"/>
          <w:spacing w:val="-3"/>
          <w:sz w:val="28"/>
          <w:szCs w:val="28"/>
        </w:rPr>
        <w:t>сновные принципы работы источников и приемников оп</w:t>
      </w:r>
      <w:r w:rsidR="00747C55" w:rsidRPr="00ED4642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747C55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тического излучения;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2.</w:t>
      </w:r>
      <w:r w:rsidR="00747C55" w:rsidRPr="00ED4642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способы модуляции находят применение в распределительных се</w:t>
      </w:r>
      <w:r w:rsidR="00747C55" w:rsidRPr="00ED4642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747C55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тях СКТ, использующих ВОЛС?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3.</w:t>
      </w:r>
      <w:r w:rsidR="00747C55" w:rsidRPr="00ED4642">
        <w:rPr>
          <w:rFonts w:ascii="Times New Roman" w:hAnsi="Times New Roman" w:cs="Times New Roman"/>
          <w:sz w:val="28"/>
          <w:szCs w:val="28"/>
        </w:rPr>
        <w:t>Основные группы ВОК;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4. </w:t>
      </w:r>
      <w:r w:rsidR="00747C55" w:rsidRPr="00ED4642">
        <w:rPr>
          <w:rFonts w:ascii="Times New Roman" w:hAnsi="Times New Roman" w:cs="Times New Roman"/>
          <w:sz w:val="28"/>
          <w:szCs w:val="28"/>
        </w:rPr>
        <w:t>По каким видам классификации подразделяют ВОК?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E572EA" w:rsidRPr="00ED4642">
        <w:rPr>
          <w:rFonts w:ascii="Times New Roman" w:hAnsi="Times New Roman" w:cs="Times New Roman"/>
          <w:color w:val="000000"/>
          <w:sz w:val="28"/>
          <w:szCs w:val="28"/>
        </w:rPr>
        <w:t xml:space="preserve">Приведите схему </w:t>
      </w:r>
      <w:r w:rsidR="00E572EA" w:rsidRPr="00ED4642">
        <w:rPr>
          <w:rFonts w:ascii="Times New Roman" w:hAnsi="Times New Roman" w:cs="Times New Roman"/>
          <w:color w:val="000000"/>
          <w:sz w:val="28"/>
          <w:szCs w:val="28"/>
          <w:lang w:val="en-US"/>
        </w:rPr>
        <w:t>SMATV</w:t>
      </w:r>
      <w:r w:rsidR="00E572EA" w:rsidRPr="00ED4642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используемой в загородном коттедже, поясните её работу</w:t>
      </w:r>
      <w:r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03D2" w:rsidRPr="00ED4642" w:rsidRDefault="00E903D2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ED4642">
        <w:rPr>
          <w:rFonts w:ascii="Times New Roman" w:hAnsi="Times New Roman" w:cs="Times New Roman"/>
          <w:b/>
          <w:bCs/>
          <w:sz w:val="28"/>
          <w:szCs w:val="28"/>
        </w:rPr>
        <w:t>№4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747C55" w:rsidRPr="00ED4642">
        <w:rPr>
          <w:rFonts w:ascii="Times New Roman" w:hAnsi="Times New Roman" w:cs="Times New Roman"/>
          <w:sz w:val="28"/>
          <w:szCs w:val="28"/>
        </w:rPr>
        <w:t>Как подразделяются ВОК по типу прокладки?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47C55" w:rsidRPr="00ED4642">
        <w:rPr>
          <w:rFonts w:ascii="Times New Roman" w:hAnsi="Times New Roman" w:cs="Times New Roman"/>
          <w:sz w:val="28"/>
          <w:szCs w:val="28"/>
        </w:rPr>
        <w:t>Основные конструктивные элементы ВОК</w:t>
      </w:r>
      <w:r w:rsidR="007C347A">
        <w:rPr>
          <w:rFonts w:ascii="Times New Roman" w:hAnsi="Times New Roman" w:cs="Times New Roman"/>
          <w:sz w:val="28"/>
          <w:szCs w:val="28"/>
        </w:rPr>
        <w:t>;</w:t>
      </w:r>
      <w:r w:rsidRPr="00ED4642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747C55" w:rsidRPr="00ED4642">
        <w:rPr>
          <w:rFonts w:ascii="Times New Roman" w:hAnsi="Times New Roman" w:cs="Times New Roman"/>
          <w:sz w:val="28"/>
          <w:szCs w:val="28"/>
        </w:rPr>
        <w:t>Основные конструктивные элементы ВОК марки СЛ-50, ОЗКГ-1, ОК-8</w:t>
      </w:r>
      <w:r w:rsidR="007C347A">
        <w:rPr>
          <w:rFonts w:ascii="Times New Roman" w:hAnsi="Times New Roman" w:cs="Times New Roman"/>
          <w:sz w:val="28"/>
          <w:szCs w:val="28"/>
        </w:rPr>
        <w:t>;</w:t>
      </w:r>
      <w:r w:rsidRPr="00ED4642">
        <w:rPr>
          <w:rFonts w:ascii="Times New Roman" w:hAnsi="Times New Roman" w:cs="Times New Roman"/>
          <w:sz w:val="28"/>
          <w:szCs w:val="28"/>
        </w:rPr>
        <w:br/>
        <w:t>4. Принцип действия волоконных</w:t>
      </w:r>
      <w:r w:rsidR="00E572EA" w:rsidRPr="00ED4642">
        <w:rPr>
          <w:rFonts w:ascii="Times New Roman" w:hAnsi="Times New Roman" w:cs="Times New Roman"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sz w:val="28"/>
          <w:szCs w:val="28"/>
        </w:rPr>
        <w:t>световодов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E572EA" w:rsidRPr="00ED4642">
        <w:rPr>
          <w:rFonts w:ascii="Times New Roman" w:hAnsi="Times New Roman" w:cs="Times New Roman"/>
          <w:color w:val="000000"/>
          <w:sz w:val="28"/>
          <w:szCs w:val="28"/>
        </w:rPr>
        <w:t>Приведите схему СКТ с прямым усилением сигнала, поясните её работу</w:t>
      </w:r>
      <w:r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2AC9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D2" w:rsidRPr="00ED4642" w:rsidRDefault="00E903D2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ED4642">
        <w:rPr>
          <w:rFonts w:ascii="Times New Roman" w:hAnsi="Times New Roman" w:cs="Times New Roman"/>
          <w:b/>
          <w:bCs/>
          <w:sz w:val="28"/>
          <w:szCs w:val="28"/>
        </w:rPr>
        <w:t>№5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747C55" w:rsidRPr="00ED4642">
        <w:rPr>
          <w:rFonts w:ascii="Times New Roman" w:hAnsi="Times New Roman" w:cs="Times New Roman"/>
          <w:sz w:val="28"/>
          <w:szCs w:val="28"/>
        </w:rPr>
        <w:t xml:space="preserve">Основные конструктивные элементы ВОК марки </w:t>
      </w:r>
      <w:r w:rsidR="00D05F4A" w:rsidRPr="00ED4642">
        <w:rPr>
          <w:rFonts w:ascii="Times New Roman" w:hAnsi="Times New Roman" w:cs="Times New Roman"/>
          <w:sz w:val="28"/>
          <w:szCs w:val="28"/>
        </w:rPr>
        <w:t>ОКЛСт</w:t>
      </w:r>
      <w:r w:rsidR="00747C55" w:rsidRPr="00ED4642">
        <w:rPr>
          <w:rFonts w:ascii="Times New Roman" w:hAnsi="Times New Roman" w:cs="Times New Roman"/>
          <w:sz w:val="28"/>
          <w:szCs w:val="28"/>
        </w:rPr>
        <w:t>, ОК</w:t>
      </w:r>
      <w:r w:rsidR="00D05F4A" w:rsidRPr="00ED4642">
        <w:rPr>
          <w:rFonts w:ascii="Times New Roman" w:hAnsi="Times New Roman" w:cs="Times New Roman"/>
          <w:sz w:val="28"/>
          <w:szCs w:val="28"/>
        </w:rPr>
        <w:t>Л</w:t>
      </w:r>
      <w:r w:rsidR="00747C55" w:rsidRPr="00ED4642">
        <w:rPr>
          <w:rFonts w:ascii="Times New Roman" w:hAnsi="Times New Roman" w:cs="Times New Roman"/>
          <w:sz w:val="28"/>
          <w:szCs w:val="28"/>
        </w:rPr>
        <w:t>-</w:t>
      </w:r>
      <w:r w:rsidR="00D05F4A" w:rsidRPr="00ED4642">
        <w:rPr>
          <w:rFonts w:ascii="Times New Roman" w:hAnsi="Times New Roman" w:cs="Times New Roman"/>
          <w:sz w:val="28"/>
          <w:szCs w:val="28"/>
        </w:rPr>
        <w:t>0</w:t>
      </w:r>
      <w:r w:rsidR="00747C55" w:rsidRPr="00ED4642">
        <w:rPr>
          <w:rFonts w:ascii="Times New Roman" w:hAnsi="Times New Roman" w:cs="Times New Roman"/>
          <w:sz w:val="28"/>
          <w:szCs w:val="28"/>
        </w:rPr>
        <w:t>1, ОК</w:t>
      </w:r>
      <w:r w:rsidR="00D05F4A" w:rsidRPr="00ED4642">
        <w:rPr>
          <w:rFonts w:ascii="Times New Roman" w:hAnsi="Times New Roman" w:cs="Times New Roman"/>
          <w:sz w:val="28"/>
          <w:szCs w:val="28"/>
        </w:rPr>
        <w:t>ЛК</w:t>
      </w:r>
      <w:r w:rsidR="00747C55" w:rsidRPr="00ED4642">
        <w:rPr>
          <w:rFonts w:ascii="Times New Roman" w:hAnsi="Times New Roman" w:cs="Times New Roman"/>
          <w:sz w:val="28"/>
          <w:szCs w:val="28"/>
        </w:rPr>
        <w:t>;</w:t>
      </w:r>
      <w:r w:rsidR="00747C55" w:rsidRPr="00ED4642">
        <w:rPr>
          <w:rFonts w:ascii="Times New Roman" w:hAnsi="Times New Roman" w:cs="Times New Roman"/>
          <w:sz w:val="28"/>
          <w:szCs w:val="28"/>
        </w:rPr>
        <w:br/>
      </w:r>
      <w:r w:rsidRPr="00ED4642">
        <w:rPr>
          <w:rFonts w:ascii="Times New Roman" w:hAnsi="Times New Roman" w:cs="Times New Roman"/>
          <w:sz w:val="28"/>
          <w:szCs w:val="28"/>
        </w:rPr>
        <w:t>2. Что такое апертурный угол?</w:t>
      </w:r>
      <w:r w:rsidRPr="00ED4642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E572EA" w:rsidRPr="00ED4642">
        <w:rPr>
          <w:rFonts w:ascii="Times New Roman" w:hAnsi="Times New Roman" w:cs="Times New Roman"/>
          <w:sz w:val="28"/>
          <w:szCs w:val="28"/>
        </w:rPr>
        <w:t>Дайте о</w:t>
      </w:r>
      <w:r w:rsidRPr="00ED4642">
        <w:rPr>
          <w:rFonts w:ascii="Times New Roman" w:hAnsi="Times New Roman" w:cs="Times New Roman"/>
          <w:sz w:val="28"/>
          <w:szCs w:val="28"/>
        </w:rPr>
        <w:t>пределение числовой апертуры</w:t>
      </w:r>
      <w:r w:rsidR="007C347A">
        <w:rPr>
          <w:rFonts w:ascii="Times New Roman" w:hAnsi="Times New Roman" w:cs="Times New Roman"/>
          <w:sz w:val="28"/>
          <w:szCs w:val="28"/>
        </w:rPr>
        <w:t>;</w:t>
      </w:r>
      <w:r w:rsidRPr="00ED4642">
        <w:rPr>
          <w:rFonts w:ascii="Times New Roman" w:hAnsi="Times New Roman" w:cs="Times New Roman"/>
          <w:sz w:val="28"/>
          <w:szCs w:val="28"/>
        </w:rPr>
        <w:br/>
        <w:t>4. Типы скруток оптических модулей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E572EA" w:rsidRPr="00ED4642">
        <w:rPr>
          <w:rFonts w:ascii="Times New Roman" w:hAnsi="Times New Roman" w:cs="Times New Roman"/>
          <w:sz w:val="28"/>
          <w:szCs w:val="28"/>
        </w:rPr>
        <w:t>Приведите схему СКТ с конвертированием каналов, поясните её работу.</w:t>
      </w: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№6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</w:rPr>
        <w:t>Каких классов бывают ГС</w:t>
      </w:r>
      <w:r w:rsidR="00D05F4A"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2. </w:t>
      </w:r>
      <w:r w:rsidR="00D05F4A" w:rsidRPr="00ED4642">
        <w:rPr>
          <w:rFonts w:ascii="Times New Roman" w:hAnsi="Times New Roman" w:cs="Times New Roman"/>
          <w:sz w:val="28"/>
          <w:szCs w:val="28"/>
          <w:lang w:eastAsia="ru-RU"/>
        </w:rPr>
        <w:t>По техническим характеристикам ГС подразделяются на три категории - охарактеризовать</w:t>
      </w:r>
      <w:r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3.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каким критериям о</w:t>
      </w:r>
      <w:r w:rsidR="00D05F4A" w:rsidRPr="00ED4642">
        <w:rPr>
          <w:rFonts w:ascii="Times New Roman" w:hAnsi="Times New Roman" w:cs="Times New Roman"/>
          <w:sz w:val="28"/>
          <w:szCs w:val="28"/>
          <w:lang w:eastAsia="ru-RU"/>
        </w:rPr>
        <w:t>ператор определяет категорию ГС</w:t>
      </w:r>
      <w:r w:rsidR="00D05F4A"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4.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</w:rPr>
        <w:t>Перечислить виды контрольных измерений для определения места установки спутниковых антенн</w:t>
      </w:r>
      <w:r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E572EA" w:rsidRPr="00ED4642">
        <w:rPr>
          <w:rFonts w:ascii="Times New Roman" w:hAnsi="Times New Roman" w:cs="Times New Roman"/>
          <w:bCs/>
          <w:sz w:val="28"/>
          <w:szCs w:val="28"/>
        </w:rPr>
        <w:t>Приведите схему гибридной СКТ, поясните её работу.</w:t>
      </w: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№7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Перечислить организационно-технические мероприятия для создания</w:t>
      </w:r>
      <w:r w:rsidR="007C34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выбору оборудования телевизионного канала малой телестудии</w:t>
      </w:r>
      <w:r w:rsidR="007C34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2.</w:t>
      </w:r>
      <w:r w:rsidR="00D05F4A" w:rsidRPr="00ED4642">
        <w:rPr>
          <w:rFonts w:ascii="Times New Roman" w:hAnsi="Times New Roman" w:cs="Times New Roman"/>
          <w:sz w:val="28"/>
          <w:szCs w:val="28"/>
        </w:rPr>
        <w:t>Какое в себя включает оборудование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="00D05F4A" w:rsidRPr="00ED46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телестуди</w:t>
      </w:r>
      <w:r w:rsidR="007C34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C347A">
        <w:rPr>
          <w:rFonts w:ascii="Times New Roman" w:hAnsi="Times New Roman" w:cs="Times New Roman"/>
          <w:sz w:val="28"/>
          <w:szCs w:val="28"/>
        </w:rPr>
        <w:t>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3. </w:t>
      </w:r>
      <w:r w:rsidR="0097443E" w:rsidRPr="00ED4642">
        <w:rPr>
          <w:rFonts w:ascii="Times New Roman" w:hAnsi="Times New Roman" w:cs="Times New Roman"/>
          <w:sz w:val="28"/>
          <w:szCs w:val="28"/>
          <w:lang w:eastAsia="ru-RU"/>
        </w:rPr>
        <w:t>Перечислить технические требования и практические рекомендациями по организации предоставления</w:t>
      </w:r>
      <w:r w:rsidR="007C34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43E" w:rsidRPr="00ED4642">
        <w:rPr>
          <w:rFonts w:ascii="Times New Roman" w:hAnsi="Times New Roman" w:cs="Times New Roman"/>
          <w:sz w:val="28"/>
          <w:szCs w:val="28"/>
          <w:lang w:eastAsia="ru-RU"/>
        </w:rPr>
        <w:t>широкополосных служб и услуг СКТ</w:t>
      </w:r>
      <w:r w:rsidRPr="00ED4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3D2" w:rsidRPr="007C347A" w:rsidRDefault="00E903D2" w:rsidP="00ED4642">
      <w:pPr>
        <w:spacing w:after="0" w:line="36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4.</w:t>
      </w:r>
      <w:r w:rsidR="0097443E" w:rsidRPr="00ED46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Технология </w:t>
      </w:r>
      <w:r w:rsidR="0097443E" w:rsidRPr="00ED4642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VoIP</w:t>
      </w:r>
      <w:r w:rsidR="007C347A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5.</w:t>
      </w:r>
      <w:r w:rsidR="00E572EA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B7313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Приведите</w:t>
      </w:r>
      <w:r w:rsidR="00E572EA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B7313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упрощённую схему сети типа </w:t>
      </w:r>
      <w:r w:rsidR="001B7313" w:rsidRPr="00ED4642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MMDS</w:t>
      </w:r>
      <w:r w:rsidR="001B7313" w:rsidRPr="00ED4642">
        <w:rPr>
          <w:rFonts w:ascii="Times New Roman" w:hAnsi="Times New Roman" w:cs="Times New Roman"/>
          <w:color w:val="000000"/>
          <w:spacing w:val="-5"/>
          <w:sz w:val="28"/>
          <w:szCs w:val="28"/>
        </w:rPr>
        <w:t>, поясните её функционирование.</w:t>
      </w:r>
    </w:p>
    <w:p w:rsidR="00E02AC9" w:rsidRPr="00ED4642" w:rsidRDefault="00E02AC9" w:rsidP="00ED4642">
      <w:pPr>
        <w:spacing w:after="0" w:line="36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№8</w:t>
      </w:r>
    </w:p>
    <w:p w:rsidR="001B7313" w:rsidRPr="00ED4642" w:rsidRDefault="00E903D2" w:rsidP="00CB04A3">
      <w:pPr>
        <w:pStyle w:val="ae"/>
        <w:numPr>
          <w:ilvl w:val="0"/>
          <w:numId w:val="5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 xml:space="preserve">1. </w:t>
      </w:r>
      <w:r w:rsidR="001B7313" w:rsidRPr="00ED4642">
        <w:rPr>
          <w:rFonts w:ascii="Times New Roman" w:hAnsi="Times New Roman"/>
          <w:i w:val="0"/>
          <w:sz w:val="28"/>
          <w:szCs w:val="28"/>
        </w:rPr>
        <w:t>На какой несущей частоте работают ВОЛС?</w:t>
      </w:r>
    </w:p>
    <w:p w:rsidR="001B7313" w:rsidRPr="00ED4642" w:rsidRDefault="001B7313" w:rsidP="00CB04A3">
      <w:pPr>
        <w:pStyle w:val="ae"/>
        <w:numPr>
          <w:ilvl w:val="0"/>
          <w:numId w:val="5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Организация интерактивного телевидения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1B7313" w:rsidP="00CB04A3">
      <w:pPr>
        <w:pStyle w:val="ae"/>
        <w:numPr>
          <w:ilvl w:val="0"/>
          <w:numId w:val="5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lastRenderedPageBreak/>
        <w:t>Перечислите осн</w:t>
      </w:r>
      <w:r w:rsidR="007C347A">
        <w:rPr>
          <w:rFonts w:ascii="Times New Roman" w:hAnsi="Times New Roman"/>
          <w:i w:val="0"/>
          <w:sz w:val="28"/>
          <w:szCs w:val="28"/>
        </w:rPr>
        <w:t>овные компоненты ВОЛС. Поясните их назначение;</w:t>
      </w:r>
    </w:p>
    <w:p w:rsidR="001B7313" w:rsidRPr="00ED4642" w:rsidRDefault="001B7313" w:rsidP="00CB04A3">
      <w:pPr>
        <w:pStyle w:val="ae"/>
        <w:numPr>
          <w:ilvl w:val="0"/>
          <w:numId w:val="5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Принципы кодирования MPEG – 2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ED4642" w:rsidP="00CB04A3">
      <w:pPr>
        <w:pStyle w:val="ae"/>
        <w:numPr>
          <w:ilvl w:val="0"/>
          <w:numId w:val="5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Приведите схемы направленных ответвителей, поясните их работу.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017C" w:rsidRPr="00ED4642" w:rsidRDefault="0045017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№9</w:t>
      </w:r>
    </w:p>
    <w:p w:rsidR="001B7313" w:rsidRPr="00ED4642" w:rsidRDefault="001B7313" w:rsidP="00CB04A3">
      <w:pPr>
        <w:pStyle w:val="ae"/>
        <w:numPr>
          <w:ilvl w:val="0"/>
          <w:numId w:val="6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Охарактеризуйте электромагнитный подход к пояснению процесса распространения света в ОВ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1B7313" w:rsidP="00CB04A3">
      <w:pPr>
        <w:pStyle w:val="ae"/>
        <w:numPr>
          <w:ilvl w:val="0"/>
          <w:numId w:val="6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Принципы кодирования MPEG – 4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1B7313" w:rsidP="00CB04A3">
      <w:pPr>
        <w:pStyle w:val="ae"/>
        <w:numPr>
          <w:ilvl w:val="0"/>
          <w:numId w:val="6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Охарактеризуйте несимметричную конструкцию разъёмного оптического соединителя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1B7313" w:rsidP="00CB04A3">
      <w:pPr>
        <w:pStyle w:val="ae"/>
        <w:numPr>
          <w:ilvl w:val="0"/>
          <w:numId w:val="6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Эффективность и качество сжатия видео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1B7313" w:rsidRPr="00ED4642" w:rsidRDefault="00ED4642" w:rsidP="00CB04A3">
      <w:pPr>
        <w:pStyle w:val="ae"/>
        <w:numPr>
          <w:ilvl w:val="0"/>
          <w:numId w:val="6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Приведите схемы сплиттеров, поясните их работу.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№10</w:t>
      </w:r>
    </w:p>
    <w:p w:rsidR="008368E9" w:rsidRPr="00ED4642" w:rsidRDefault="008368E9" w:rsidP="00CB04A3">
      <w:pPr>
        <w:pStyle w:val="ae"/>
        <w:numPr>
          <w:ilvl w:val="0"/>
          <w:numId w:val="7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Способы формирования и кодирования видеосигнала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8368E9" w:rsidRPr="00ED4642" w:rsidRDefault="008368E9" w:rsidP="00CB04A3">
      <w:pPr>
        <w:pStyle w:val="ae"/>
        <w:numPr>
          <w:ilvl w:val="0"/>
          <w:numId w:val="7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Какие волокна имеют более высокую пропускную способность?</w:t>
      </w:r>
    </w:p>
    <w:p w:rsidR="008368E9" w:rsidRPr="00ED4642" w:rsidRDefault="008368E9" w:rsidP="00CB04A3">
      <w:pPr>
        <w:pStyle w:val="ae"/>
        <w:numPr>
          <w:ilvl w:val="0"/>
          <w:numId w:val="7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Форматы видеоизображения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8368E9" w:rsidRPr="00ED4642" w:rsidRDefault="008368E9" w:rsidP="00CB04A3">
      <w:pPr>
        <w:pStyle w:val="ae"/>
        <w:numPr>
          <w:ilvl w:val="0"/>
          <w:numId w:val="7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Принципы кодирования MPEG – 1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8368E9" w:rsidRPr="00ED4642" w:rsidRDefault="00ED4642" w:rsidP="00CB04A3">
      <w:pPr>
        <w:pStyle w:val="ae"/>
        <w:numPr>
          <w:ilvl w:val="0"/>
          <w:numId w:val="7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Приведите схемы диплексеров, </w:t>
      </w:r>
      <w:r w:rsidR="00470FED">
        <w:rPr>
          <w:rFonts w:ascii="Times New Roman" w:hAnsi="Times New Roman"/>
          <w:i w:val="0"/>
          <w:sz w:val="28"/>
          <w:szCs w:val="28"/>
        </w:rPr>
        <w:t>поясните их работу.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2AC9" w:rsidRPr="00ED4642" w:rsidRDefault="00E02AC9" w:rsidP="00ED464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2AC9" w:rsidRPr="00ED4642" w:rsidRDefault="00E02AC9" w:rsidP="00ED4642">
      <w:pPr>
        <w:spacing w:after="0" w:line="36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№11</w:t>
      </w:r>
    </w:p>
    <w:p w:rsidR="00ED4642" w:rsidRPr="00ED4642" w:rsidRDefault="00ED4642" w:rsidP="00CB04A3">
      <w:pPr>
        <w:pStyle w:val="ae"/>
        <w:numPr>
          <w:ilvl w:val="0"/>
          <w:numId w:val="8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Кабельные модемы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8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На какие группы подразделяются многомодовые волокна?</w:t>
      </w:r>
    </w:p>
    <w:p w:rsidR="00ED4642" w:rsidRPr="00ED4642" w:rsidRDefault="00ED4642" w:rsidP="00CB04A3">
      <w:pPr>
        <w:pStyle w:val="ae"/>
        <w:numPr>
          <w:ilvl w:val="0"/>
          <w:numId w:val="8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Организация телефонной услуги через СКТ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8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На какие группы делятся одномодовые волокна?</w:t>
      </w:r>
    </w:p>
    <w:p w:rsidR="00ED4642" w:rsidRPr="00ED4642" w:rsidRDefault="00470FED" w:rsidP="00CB04A3">
      <w:pPr>
        <w:pStyle w:val="ae"/>
        <w:numPr>
          <w:ilvl w:val="0"/>
          <w:numId w:val="8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Приведите схему магистрального усилителя с обратным каналом, поясните её работу.</w:t>
      </w:r>
    </w:p>
    <w:p w:rsidR="005644A1" w:rsidRPr="00ED4642" w:rsidRDefault="005644A1" w:rsidP="00ED4642">
      <w:pPr>
        <w:spacing w:after="0"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5644A1" w:rsidRPr="00ED4642" w:rsidRDefault="005644A1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№12</w:t>
      </w:r>
    </w:p>
    <w:p w:rsidR="00ED4642" w:rsidRPr="00ED4642" w:rsidRDefault="00ED4642" w:rsidP="00CB04A3">
      <w:pPr>
        <w:pStyle w:val="ae"/>
        <w:numPr>
          <w:ilvl w:val="0"/>
          <w:numId w:val="9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lastRenderedPageBreak/>
        <w:t>Форматы цифрового ТВ вещания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9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Поясните назначение передающих оптоэлектронных модулей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9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Способы доставки цифрового сигнала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9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Перечислите основные требования, которым должен удовлетворять источник излучения</w:t>
      </w:r>
      <w:r w:rsidR="007C347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470FED" w:rsidP="00CB04A3">
      <w:pPr>
        <w:pStyle w:val="ae"/>
        <w:numPr>
          <w:ilvl w:val="0"/>
          <w:numId w:val="9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Приведите схему П-образного аттенюатора с цепью управления, поясните её работу.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№13</w:t>
      </w:r>
    </w:p>
    <w:p w:rsidR="00757EC8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757EC8" w:rsidRPr="00ED4642">
        <w:rPr>
          <w:rFonts w:ascii="Times New Roman" w:hAnsi="Times New Roman" w:cs="Times New Roman"/>
          <w:sz w:val="28"/>
          <w:szCs w:val="28"/>
          <w:lang w:eastAsia="ru-RU"/>
        </w:rPr>
        <w:t xml:space="preserve">Охарактеризуйте функции предварительной обработки пакетов в </w:t>
      </w:r>
      <w:r w:rsidR="00757EC8" w:rsidRPr="00ED4642">
        <w:rPr>
          <w:rFonts w:ascii="Times New Roman" w:hAnsi="Times New Roman" w:cs="Times New Roman"/>
          <w:sz w:val="28"/>
          <w:szCs w:val="28"/>
          <w:lang w:val="en-US" w:eastAsia="ru-RU"/>
        </w:rPr>
        <w:t>DVB</w:t>
      </w:r>
      <w:r w:rsidR="007C34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57EC8" w:rsidRPr="00ED4642" w:rsidRDefault="00757EC8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4642">
        <w:rPr>
          <w:rFonts w:ascii="Times New Roman" w:hAnsi="Times New Roman" w:cs="Times New Roman"/>
          <w:sz w:val="28"/>
          <w:szCs w:val="28"/>
          <w:lang w:eastAsia="ru-RU"/>
        </w:rPr>
        <w:t xml:space="preserve">2.  Охарактеризуйте способ модуляция </w:t>
      </w:r>
      <w:r w:rsidRPr="00ED4642">
        <w:rPr>
          <w:rFonts w:ascii="Times New Roman" w:hAnsi="Times New Roman" w:cs="Times New Roman"/>
          <w:sz w:val="28"/>
          <w:szCs w:val="28"/>
          <w:lang w:val="en-US" w:eastAsia="ru-RU"/>
        </w:rPr>
        <w:t>COFDM</w:t>
      </w:r>
      <w:r w:rsidR="007C34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57EC8" w:rsidRPr="00ED4642" w:rsidRDefault="00757EC8" w:rsidP="00ED464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4642">
        <w:rPr>
          <w:rFonts w:ascii="Times New Roman" w:hAnsi="Times New Roman" w:cs="Times New Roman"/>
          <w:sz w:val="28"/>
          <w:szCs w:val="28"/>
          <w:lang w:eastAsia="ru-RU"/>
        </w:rPr>
        <w:t>3.  Охарактеризуйте алгоритмы прямого и обратного быстрого</w:t>
      </w:r>
      <w:r w:rsidRPr="00ED4642">
        <w:rPr>
          <w:rFonts w:ascii="Times New Roman" w:hAnsi="Times New Roman" w:cs="Times New Roman"/>
          <w:sz w:val="28"/>
          <w:szCs w:val="28"/>
          <w:lang w:eastAsia="ru-RU"/>
        </w:rPr>
        <w:br/>
        <w:t>преобразования Фурье (БПФ и ОБПФ)</w:t>
      </w:r>
      <w:r w:rsidR="007C34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4. </w:t>
      </w:r>
      <w:r w:rsidR="00757EC8" w:rsidRPr="00ED464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сигнала в системе </w:t>
      </w:r>
      <w:r w:rsidR="00757EC8" w:rsidRPr="00ED4642">
        <w:rPr>
          <w:rFonts w:ascii="Times New Roman" w:hAnsi="Times New Roman" w:cs="Times New Roman"/>
          <w:sz w:val="28"/>
          <w:szCs w:val="28"/>
          <w:lang w:val="en-US" w:eastAsia="ru-RU"/>
        </w:rPr>
        <w:t>DVB</w:t>
      </w:r>
      <w:r w:rsidR="00757EC8" w:rsidRPr="00ED464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57EC8" w:rsidRPr="00ED4642"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="005644A1" w:rsidRPr="00ED4642">
        <w:rPr>
          <w:rFonts w:ascii="Times New Roman" w:hAnsi="Times New Roman" w:cs="Times New Roman"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470FED">
        <w:rPr>
          <w:rFonts w:ascii="Times New Roman" w:hAnsi="Times New Roman" w:cs="Times New Roman"/>
          <w:sz w:val="28"/>
          <w:szCs w:val="28"/>
        </w:rPr>
        <w:t>Приведите схему эфирного антенного поста, поясните её работу.</w:t>
      </w: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№14</w:t>
      </w:r>
    </w:p>
    <w:p w:rsidR="00757EC8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757EC8" w:rsidRPr="00ED4642">
        <w:rPr>
          <w:rFonts w:ascii="Times New Roman" w:hAnsi="Times New Roman" w:cs="Times New Roman"/>
          <w:sz w:val="28"/>
          <w:szCs w:val="28"/>
        </w:rPr>
        <w:t>Охарактеризовать основные принципы организации контроля качества ТВ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="00757EC8" w:rsidRPr="00ED4642">
        <w:rPr>
          <w:rFonts w:ascii="Times New Roman" w:hAnsi="Times New Roman" w:cs="Times New Roman"/>
          <w:sz w:val="28"/>
          <w:szCs w:val="28"/>
        </w:rPr>
        <w:t>вещания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757EC8" w:rsidRPr="00ED4642" w:rsidRDefault="00757EC8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2. Перечислить основные типы измерительных сигналов системы непрерывного контроля работы ТВ тракта и дать их общую характеристику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757EC8" w:rsidRPr="00ED4642" w:rsidRDefault="00757EC8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3. Каким способом осуществляется контроль диаграммы уровней и переходной характеристики ТВ тракта?</w:t>
      </w:r>
    </w:p>
    <w:p w:rsidR="00757EC8" w:rsidRPr="00ED4642" w:rsidRDefault="00757EC8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4. В чем заключаются преимущества измерения переходной характеристики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sz w:val="28"/>
          <w:szCs w:val="28"/>
        </w:rPr>
        <w:t>ТВ тракта с помощью синусквадратичного импульса?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470FED">
        <w:rPr>
          <w:rFonts w:ascii="Times New Roman" w:hAnsi="Times New Roman" w:cs="Times New Roman"/>
          <w:sz w:val="28"/>
          <w:szCs w:val="28"/>
        </w:rPr>
        <w:t>Приведите схему спутникового антенного поста, поясните её работу.</w:t>
      </w: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1. </w:t>
      </w:r>
      <w:r w:rsidR="00F22F1C" w:rsidRPr="00ED4642">
        <w:rPr>
          <w:rFonts w:ascii="Times New Roman" w:hAnsi="Times New Roman" w:cs="Times New Roman"/>
          <w:sz w:val="28"/>
          <w:szCs w:val="28"/>
        </w:rPr>
        <w:t>Охарактеризовать основные принципы организации контроля качества ТВ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="00F22F1C" w:rsidRPr="00ED4642">
        <w:rPr>
          <w:rFonts w:ascii="Times New Roman" w:hAnsi="Times New Roman" w:cs="Times New Roman"/>
          <w:sz w:val="28"/>
          <w:szCs w:val="28"/>
        </w:rPr>
        <w:t>вещания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2. </w:t>
      </w:r>
      <w:r w:rsidR="00757EC8" w:rsidRPr="00ED4642">
        <w:rPr>
          <w:rFonts w:ascii="Times New Roman" w:hAnsi="Times New Roman" w:cs="Times New Roman"/>
          <w:sz w:val="28"/>
          <w:szCs w:val="28"/>
        </w:rPr>
        <w:t>Особенности измерения нелинейных характеристик ТВ тракта</w:t>
      </w:r>
      <w:r w:rsidR="007C34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3. </w:t>
      </w:r>
      <w:r w:rsidR="00757EC8" w:rsidRPr="00ED4642">
        <w:rPr>
          <w:rFonts w:ascii="Times New Roman" w:hAnsi="Times New Roman" w:cs="Times New Roman"/>
          <w:sz w:val="28"/>
          <w:szCs w:val="28"/>
        </w:rPr>
        <w:t>Как осуществляется контроль передачи сигналов цветности?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4.</w:t>
      </w:r>
      <w:r w:rsidR="00F22F1C" w:rsidRPr="00ED4642">
        <w:rPr>
          <w:rFonts w:ascii="Times New Roman" w:hAnsi="Times New Roman" w:cs="Times New Roman"/>
          <w:sz w:val="28"/>
          <w:szCs w:val="28"/>
        </w:rPr>
        <w:t>В чем заключаются преимущества измерения переходной характеристики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="00F22F1C" w:rsidRPr="00ED4642">
        <w:rPr>
          <w:rFonts w:ascii="Times New Roman" w:hAnsi="Times New Roman" w:cs="Times New Roman"/>
          <w:sz w:val="28"/>
          <w:szCs w:val="28"/>
        </w:rPr>
        <w:t>ТВ тракта с помощью синусквадратичного импульса?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470FED">
        <w:rPr>
          <w:rFonts w:ascii="Times New Roman" w:hAnsi="Times New Roman" w:cs="Times New Roman"/>
          <w:sz w:val="28"/>
          <w:szCs w:val="28"/>
        </w:rPr>
        <w:t>Приведите схему узла на базе оборудования АС1000 поясните её работу.</w:t>
      </w:r>
    </w:p>
    <w:p w:rsidR="00E02AC9" w:rsidRPr="00ED4642" w:rsidRDefault="00E02AC9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1. Назначение линейного кодирования</w:t>
      </w:r>
      <w:r w:rsidR="007C347A">
        <w:rPr>
          <w:rFonts w:ascii="Times New Roman" w:hAnsi="Times New Roman" w:cs="Times New Roman"/>
          <w:sz w:val="28"/>
          <w:szCs w:val="28"/>
        </w:rPr>
        <w:t xml:space="preserve"> </w:t>
      </w:r>
      <w:r w:rsidRPr="00ED4642">
        <w:rPr>
          <w:rFonts w:ascii="Times New Roman" w:hAnsi="Times New Roman" w:cs="Times New Roman"/>
          <w:sz w:val="28"/>
          <w:szCs w:val="28"/>
        </w:rPr>
        <w:t>и типы используемых линейных кодов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2. В каких линейных кодах используется чередование полярности импульсов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3. Каким способом можно избавится от появления постоянной составляющей при передаче последовательности импульсов?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4. Какая последовательность импульсов может привести к потере синхронизации?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 xml:space="preserve">5. </w:t>
      </w:r>
      <w:r w:rsidR="00470FED">
        <w:rPr>
          <w:rFonts w:ascii="Times New Roman" w:hAnsi="Times New Roman" w:cs="Times New Roman"/>
          <w:color w:val="000000"/>
          <w:sz w:val="28"/>
          <w:szCs w:val="28"/>
        </w:rPr>
        <w:t>Приведите древовидную схему домовой распределительной сети, поясните её работу</w:t>
      </w:r>
      <w:r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1. Дать определение надежности, отказа, сбоя</w:t>
      </w:r>
      <w:r w:rsidR="007C347A">
        <w:rPr>
          <w:rFonts w:ascii="Times New Roman" w:hAnsi="Times New Roman" w:cs="Times New Roman"/>
          <w:sz w:val="28"/>
          <w:szCs w:val="28"/>
        </w:rPr>
        <w:t>;</w:t>
      </w:r>
    </w:p>
    <w:p w:rsidR="00F22F1C" w:rsidRPr="00ED4642" w:rsidRDefault="00F22F1C" w:rsidP="00ED4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2. Основные показатели надежности для невосстанавливаемых и восстанавливаемых систем, их физический смысл</w:t>
      </w:r>
      <w:r w:rsidR="007C347A">
        <w:rPr>
          <w:rFonts w:ascii="Times New Roman" w:hAnsi="Times New Roman" w:cs="Times New Roman"/>
          <w:sz w:val="28"/>
          <w:szCs w:val="28"/>
        </w:rPr>
        <w:t>?</w:t>
      </w:r>
    </w:p>
    <w:p w:rsidR="00F22F1C" w:rsidRPr="00ED4642" w:rsidRDefault="00F22F1C" w:rsidP="00ED4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3. Методы расчета надежности. Когда и какой метод используется?</w:t>
      </w:r>
    </w:p>
    <w:p w:rsidR="00F22F1C" w:rsidRPr="00ED4642" w:rsidRDefault="00F22F1C" w:rsidP="00ED4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4. Особенности окончательного расчета надежности.</w:t>
      </w:r>
    </w:p>
    <w:p w:rsidR="00E02AC9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</w:rPr>
        <w:t>5</w:t>
      </w:r>
      <w:r w:rsidR="0045017C" w:rsidRPr="00ED4642">
        <w:rPr>
          <w:rFonts w:ascii="Times New Roman" w:hAnsi="Times New Roman" w:cs="Times New Roman"/>
          <w:sz w:val="28"/>
          <w:szCs w:val="28"/>
        </w:rPr>
        <w:t>.</w:t>
      </w:r>
      <w:r w:rsidR="00470FED" w:rsidRPr="00470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FED">
        <w:rPr>
          <w:rFonts w:ascii="Times New Roman" w:hAnsi="Times New Roman" w:cs="Times New Roman"/>
          <w:color w:val="000000"/>
          <w:sz w:val="28"/>
          <w:szCs w:val="28"/>
        </w:rPr>
        <w:t>Приведите схему типа звезда домовой распределительной сети, поясните её работу</w:t>
      </w:r>
      <w:r w:rsidR="00470FED" w:rsidRPr="00ED4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2F1C" w:rsidRPr="00ED4642" w:rsidRDefault="00F22F1C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ED4642" w:rsidRPr="00ED4642" w:rsidRDefault="00ED4642" w:rsidP="00CB04A3">
      <w:pPr>
        <w:pStyle w:val="ae"/>
        <w:numPr>
          <w:ilvl w:val="0"/>
          <w:numId w:val="10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Какими способами ТВ программы доводятся до телезрителей?</w:t>
      </w:r>
    </w:p>
    <w:p w:rsidR="00ED4642" w:rsidRPr="00ED4642" w:rsidRDefault="00ED4642" w:rsidP="00CB04A3">
      <w:pPr>
        <w:pStyle w:val="ae"/>
        <w:numPr>
          <w:ilvl w:val="0"/>
          <w:numId w:val="10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>Методы выбора частот для ретрансляции сигналов в СКТ</w:t>
      </w:r>
      <w:r w:rsidR="00F93F3A">
        <w:rPr>
          <w:rFonts w:ascii="Times New Roman" w:hAnsi="Times New Roman"/>
          <w:i w:val="0"/>
          <w:sz w:val="28"/>
          <w:szCs w:val="28"/>
        </w:rPr>
        <w:t>;</w:t>
      </w:r>
    </w:p>
    <w:p w:rsidR="00ED4642" w:rsidRPr="00ED4642" w:rsidRDefault="00ED4642" w:rsidP="00CB04A3">
      <w:pPr>
        <w:pStyle w:val="ae"/>
        <w:numPr>
          <w:ilvl w:val="0"/>
          <w:numId w:val="10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color w:val="000000"/>
          <w:sz w:val="28"/>
          <w:szCs w:val="28"/>
        </w:rPr>
      </w:pPr>
      <w:r w:rsidRPr="00ED4642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В каких диапазонах радиоволн ведется ТВ вещание?</w:t>
      </w:r>
    </w:p>
    <w:p w:rsidR="00ED4642" w:rsidRPr="00ED4642" w:rsidRDefault="00ED4642" w:rsidP="00CB04A3">
      <w:pPr>
        <w:pStyle w:val="ae"/>
        <w:numPr>
          <w:ilvl w:val="0"/>
          <w:numId w:val="10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ED4642">
        <w:rPr>
          <w:rFonts w:ascii="Times New Roman" w:hAnsi="Times New Roman"/>
          <w:i w:val="0"/>
          <w:sz w:val="28"/>
          <w:szCs w:val="28"/>
        </w:rPr>
        <w:t xml:space="preserve">Устройства для построения СКТ на коаксиальных </w:t>
      </w:r>
      <w:r w:rsidR="00F93F3A">
        <w:rPr>
          <w:rFonts w:ascii="Times New Roman" w:hAnsi="Times New Roman"/>
          <w:i w:val="0"/>
          <w:sz w:val="28"/>
          <w:szCs w:val="28"/>
        </w:rPr>
        <w:t>компонентах;</w:t>
      </w:r>
    </w:p>
    <w:p w:rsidR="00ED4642" w:rsidRPr="00ED4642" w:rsidRDefault="00470FED" w:rsidP="00CB04A3">
      <w:pPr>
        <w:pStyle w:val="ae"/>
        <w:numPr>
          <w:ilvl w:val="0"/>
          <w:numId w:val="10"/>
        </w:numPr>
        <w:suppressAutoHyphens/>
        <w:spacing w:line="360" w:lineRule="auto"/>
        <w:ind w:left="0" w:firstLin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Приведите схему системы передачи </w:t>
      </w:r>
      <w:r>
        <w:rPr>
          <w:rFonts w:ascii="Times New Roman" w:hAnsi="Times New Roman"/>
          <w:i w:val="0"/>
          <w:sz w:val="28"/>
          <w:szCs w:val="28"/>
          <w:lang w:val="en-US"/>
        </w:rPr>
        <w:t>DWDM</w:t>
      </w:r>
      <w:r>
        <w:rPr>
          <w:rFonts w:ascii="Times New Roman" w:hAnsi="Times New Roman"/>
          <w:i w:val="0"/>
          <w:sz w:val="28"/>
          <w:szCs w:val="28"/>
        </w:rPr>
        <w:t>, поясните её работу.</w:t>
      </w:r>
    </w:p>
    <w:p w:rsidR="00E903D2" w:rsidRPr="00ED4642" w:rsidRDefault="00E903D2" w:rsidP="00ED4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ED4642" w:rsidRPr="00ED4642" w:rsidRDefault="00ED4642" w:rsidP="00CB04A3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Выбор рабочих частот для ретрансляции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ED4642" w:rsidRDefault="00ED4642" w:rsidP="00CB04A3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Резистивные элементы, аттенюаторы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ED4642" w:rsidRDefault="00F93F3A" w:rsidP="00CB04A3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Трансформаторы и симм</w:t>
      </w:r>
      <w:r w:rsidR="00ED4642" w:rsidRPr="00ED4642">
        <w:rPr>
          <w:rFonts w:ascii="Times New Roman" w:hAnsi="Times New Roman" w:cs="Times New Roman"/>
          <w:sz w:val="28"/>
          <w:szCs w:val="28"/>
        </w:rPr>
        <w:t>етрирующие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642" w:rsidRPr="00ED4642" w:rsidRDefault="00ED4642" w:rsidP="00CB04A3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lastRenderedPageBreak/>
        <w:t>Стандарты регламентирующие СКТ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ED4642" w:rsidRDefault="00470FED" w:rsidP="00CB04A3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Приведите схему древовидной ВОЛС</w:t>
      </w:r>
      <w:r w:rsidR="00113FE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пояснит</w:t>
      </w:r>
      <w:r w:rsidR="00113FE7">
        <w:rPr>
          <w:rFonts w:ascii="Times New Roman" w:eastAsia="Calibri" w:hAnsi="Times New Roman" w:cs="Times New Roman"/>
          <w:sz w:val="28"/>
          <w:szCs w:val="28"/>
        </w:rPr>
        <w:t>е её работу.</w:t>
      </w:r>
    </w:p>
    <w:p w:rsidR="00E02AC9" w:rsidRPr="00ED4642" w:rsidRDefault="00E02AC9" w:rsidP="00ED46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3D2" w:rsidRPr="00ED4642" w:rsidRDefault="00E02AC9" w:rsidP="00ED46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903D2" w:rsidRPr="00ED4642">
        <w:rPr>
          <w:rFonts w:ascii="Times New Roman" w:hAnsi="Times New Roman" w:cs="Times New Roman"/>
          <w:b/>
          <w:bCs/>
          <w:sz w:val="28"/>
          <w:szCs w:val="28"/>
        </w:rPr>
        <w:t>№2</w:t>
      </w:r>
      <w:r w:rsidR="0045017C" w:rsidRPr="00ED464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D4642" w:rsidRPr="00ED4642" w:rsidRDefault="00ED4642" w:rsidP="00CB04A3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Антенные посты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ED4642" w:rsidRDefault="00ED4642" w:rsidP="00CB04A3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Виды головных станций и их категории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ED4642" w:rsidRDefault="00ED4642" w:rsidP="00CB04A3">
      <w:pPr>
        <w:pStyle w:val="af"/>
        <w:numPr>
          <w:ilvl w:val="0"/>
          <w:numId w:val="12"/>
        </w:numPr>
        <w:autoSpaceDE w:val="0"/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D4642">
        <w:rPr>
          <w:rFonts w:ascii="Times New Roman" w:hAnsi="Times New Roman" w:cs="Times New Roman"/>
          <w:sz w:val="28"/>
          <w:szCs w:val="28"/>
          <w:lang w:eastAsia="ko-KR"/>
        </w:rPr>
        <w:t>Применение систем адресного кодирования</w:t>
      </w:r>
      <w:r w:rsidR="00F93F3A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ED4642" w:rsidRPr="00ED4642" w:rsidRDefault="00ED4642" w:rsidP="00CB04A3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ED4642">
        <w:rPr>
          <w:rFonts w:ascii="Times New Roman" w:hAnsi="Times New Roman" w:cs="Times New Roman"/>
          <w:bCs/>
          <w:sz w:val="28"/>
          <w:szCs w:val="28"/>
        </w:rPr>
        <w:t>Блок-схемы систем интерактивного телевидения</w:t>
      </w:r>
      <w:r w:rsidR="00F93F3A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642" w:rsidRPr="00F93F3A" w:rsidRDefault="00113FE7" w:rsidP="00F93F3A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93F3A">
        <w:rPr>
          <w:rFonts w:ascii="Times New Roman" w:hAnsi="Times New Roman" w:cs="Times New Roman"/>
          <w:bCs/>
          <w:sz w:val="28"/>
          <w:szCs w:val="28"/>
        </w:rPr>
        <w:t>Приведите схему ВОЛС типа звезда, поясните её работу.</w:t>
      </w:r>
    </w:p>
    <w:p w:rsidR="00E903D2" w:rsidRPr="00ED4642" w:rsidRDefault="00E903D2" w:rsidP="00ED46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085C" w:rsidRDefault="00450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03D2" w:rsidRPr="00E903D2" w:rsidRDefault="00E903D2" w:rsidP="00E903D2">
      <w:pPr>
        <w:rPr>
          <w:rFonts w:ascii="Times New Roman" w:hAnsi="Times New Roman" w:cs="Times New Roman"/>
          <w:sz w:val="28"/>
          <w:szCs w:val="28"/>
        </w:rPr>
      </w:pPr>
    </w:p>
    <w:p w:rsidR="009C22AA" w:rsidRPr="00E02AC9" w:rsidRDefault="009C22AA" w:rsidP="00E02AC9">
      <w:pPr>
        <w:pStyle w:val="1"/>
        <w:rPr>
          <w:rFonts w:cs="Times New Roman"/>
          <w:caps/>
          <w:sz w:val="28"/>
          <w:szCs w:val="28"/>
        </w:rPr>
      </w:pPr>
      <w:r w:rsidRPr="00E903D2">
        <w:rPr>
          <w:rFonts w:cs="Times New Roman"/>
          <w:caps/>
          <w:sz w:val="28"/>
          <w:szCs w:val="28"/>
        </w:rPr>
        <w:t xml:space="preserve">3. Примерные вопросы к </w:t>
      </w:r>
      <w:bookmarkEnd w:id="3"/>
      <w:r w:rsidR="00E02AC9">
        <w:rPr>
          <w:rFonts w:cs="Times New Roman"/>
          <w:caps/>
          <w:sz w:val="28"/>
          <w:szCs w:val="28"/>
        </w:rPr>
        <w:t>экзамену</w:t>
      </w:r>
    </w:p>
    <w:p w:rsidR="00DA0030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Назовите единицы измерений в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В чем заключаются конструктивные особенности СКТВ на основе ВОЛС?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параметры для настройки и проверки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3"/>
          <w:sz w:val="28"/>
          <w:szCs w:val="28"/>
        </w:rPr>
        <w:t>Расскажите об основных принципах работы источников и приемников оп</w:t>
      </w: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тического излучения.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параметры усилителей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4"/>
          <w:sz w:val="28"/>
          <w:szCs w:val="28"/>
        </w:rPr>
        <w:t>Какие способы модуляции находят применение в распределительных се</w:t>
      </w: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тях СКТВ, использующих ВОЛС?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Охарактеризуйте виды искажений ТВ сигнала.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Какими способами ТВ программы доводятся до телезрителей?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Методы выбора частот для ретрансляции сигналов в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color w:val="00000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В каких диапазонах радиоволн ведется ТВ вещание?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Устройства для построения СКТ на коаксиальных компонентах.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Назовите принципы построения систем кабельного телевидения.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Устройства для построения волоконно - оптических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преимущества ВОЛС.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Основные характеристики волоконно – оптических кабелей.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Чем обусловлена широкая полоса пропускания ОВ?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Волновое мультиплексирование.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 xml:space="preserve">Перечислите недостатки ВОЛС. 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Оборудование и программное обеспечение для формирования контента интерактивного телевидения.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Назначение оптического передатчика.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Виды широкополосных служб и услуг.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Охарактеризуйте оптический повторитель.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Предоставление интернет - услуг через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Назовите причины, которые делают применение оптических усилителей предпочтительнее повторителей.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Кабельные модемы.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 какие группы подразделяются многомодовые волокна?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Организация телефонной услуги через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 какие группы делятся одномодовые волокна?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Способы формирования и кодирования видеосигнала.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Какие волокна имеют более высокую пропускную способность?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Форматы видеоизображения.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наиболее используемые стандарты ОВ.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Принципы кодирования MPEG – 1.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Охарактеризуйте лучевой подход к пояснению процесса распространения света в ОВ.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Виды головных станций и их категории.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Какие кабели обладают наилучшей взрыво- и пожаробезопасностью?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Схемы и спецификации оборудования спутникового антенного поста.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На какой несущей частоте работают ВОЛС?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lastRenderedPageBreak/>
        <w:t>Организация интерактивного телевидения.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основные компоненты ВОЛС. Поясните.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Принципы кодирования MPEG – 2.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Охарактеризуйте электромагнитный подход к пояснению процесса распространения света в ОВ.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Принципы кодирования MPEG – 4.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Охарактеризуйте несимметричную конструкцию разъёмного оптического соединителя.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Эффективность и качество сжатия видео.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требования, предъявляемые к оптическим соединителям.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Форматы цифрового ТВ вещания.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Поясните назначение передающих оптоэлектронных модулей.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Способы доставки цифрового сигнала.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основные требования, которым должен удовлетворять источник излучения.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color w:val="00000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Системы IPTV.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Поясните работу светоизлучающих диодов.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color w:val="00000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Поясните особенности древовидной структуры построения СКТВ.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В чём заключается отличия в работе лазерного диода от светодиода?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Перечислите основные преимущества использования ВОЛС по сравнению с коаксиальным кабелем.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sz w:val="28"/>
          <w:szCs w:val="28"/>
        </w:rPr>
        <w:t>Перечислите основные типы лазерных диодов.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2"/>
          <w:sz w:val="28"/>
          <w:szCs w:val="28"/>
        </w:rPr>
        <w:t xml:space="preserve">Какие способы построения СКТВ на коаксиальном кабеле используются </w:t>
      </w: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на практике?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eastAsia="Calibri" w:hAnsi="Times New Roman"/>
          <w:bCs/>
          <w:i w:val="0"/>
          <w:sz w:val="28"/>
          <w:szCs w:val="28"/>
        </w:rPr>
      </w:pPr>
      <w:r w:rsidRPr="00122DE6">
        <w:rPr>
          <w:rFonts w:ascii="Times New Roman" w:eastAsia="Calibri" w:hAnsi="Times New Roman"/>
          <w:bCs/>
          <w:i w:val="0"/>
          <w:sz w:val="28"/>
          <w:szCs w:val="28"/>
        </w:rPr>
        <w:t>Привести архитектуру «звезда» волоконно – оптических сетей СКТ.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hAnsi="Times New Roman"/>
          <w:i w:val="0"/>
          <w:color w:val="000000"/>
          <w:spacing w:val="-5"/>
          <w:sz w:val="28"/>
          <w:szCs w:val="28"/>
        </w:rPr>
        <w:t>Дайте общую характеристику типовому оборудованию СКТВ.</w:t>
      </w:r>
    </w:p>
    <w:p w:rsidR="00122DE6" w:rsidRPr="00122DE6" w:rsidRDefault="00122DE6" w:rsidP="00122DE6">
      <w:pPr>
        <w:pStyle w:val="ae"/>
        <w:numPr>
          <w:ilvl w:val="0"/>
          <w:numId w:val="13"/>
        </w:numPr>
        <w:suppressAutoHyphens/>
        <w:rPr>
          <w:rFonts w:ascii="Times New Roman" w:hAnsi="Times New Roman"/>
          <w:i w:val="0"/>
          <w:sz w:val="28"/>
          <w:szCs w:val="28"/>
        </w:rPr>
      </w:pPr>
      <w:r w:rsidRPr="00122DE6">
        <w:rPr>
          <w:rFonts w:ascii="Times New Roman" w:eastAsia="Calibri" w:hAnsi="Times New Roman"/>
          <w:bCs/>
          <w:i w:val="0"/>
          <w:sz w:val="28"/>
          <w:szCs w:val="28"/>
        </w:rPr>
        <w:t>Привести архитектуру «кольцо» волоконно – оптических сетей СКТ.</w:t>
      </w: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57404" w:rsidRDefault="006574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A0030" w:rsidRPr="00122DE6" w:rsidRDefault="00DA0030" w:rsidP="009C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11A8" w:rsidRPr="00E903D2" w:rsidRDefault="009C22AA" w:rsidP="009F11A8">
      <w:pPr>
        <w:pStyle w:val="1"/>
        <w:rPr>
          <w:rFonts w:cs="Times New Roman"/>
          <w:caps/>
          <w:sz w:val="28"/>
          <w:szCs w:val="28"/>
        </w:rPr>
      </w:pPr>
      <w:bookmarkStart w:id="4" w:name="_Toc473871179"/>
      <w:r w:rsidRPr="00E903D2">
        <w:rPr>
          <w:rFonts w:cs="Times New Roman"/>
          <w:caps/>
          <w:sz w:val="28"/>
          <w:szCs w:val="28"/>
        </w:rPr>
        <w:t>Рекомендуемая литература</w:t>
      </w:r>
      <w:bookmarkEnd w:id="4"/>
    </w:p>
    <w:p w:rsidR="00E62B09" w:rsidRPr="0052194A" w:rsidRDefault="00E62B09" w:rsidP="00E62B0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62B09" w:rsidRPr="0052194A" w:rsidRDefault="00E62B09" w:rsidP="00E62B0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52194A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E62B09" w:rsidRPr="0052194A" w:rsidRDefault="00E62B09" w:rsidP="00E62B09">
      <w:pPr>
        <w:pStyle w:val="af"/>
        <w:numPr>
          <w:ilvl w:val="0"/>
          <w:numId w:val="15"/>
        </w:numPr>
        <w:tabs>
          <w:tab w:val="left" w:pos="0"/>
          <w:tab w:val="left" w:pos="36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2194A">
        <w:rPr>
          <w:rFonts w:ascii="Times New Roman" w:hAnsi="Times New Roman"/>
          <w:sz w:val="28"/>
          <w:szCs w:val="28"/>
        </w:rPr>
        <w:t>Технологии физического уровня передачи данных : учебник / Б.В. Костров, А.В. Кистрин, А.И. Ефимов, Д.И. Устюков; под ред. Б.В. Кострова. - Москва: КУРС: ИНФРА-М, 2020. - 208 с. (Среднее профессиональное образование). - ISBN 978-5-16-104352-3. - Текст: электронный. - URL: https://znanium.com/catalog/product/1072042 Режим доступа: по подписке</w:t>
      </w:r>
    </w:p>
    <w:p w:rsidR="00E62B09" w:rsidRPr="0052194A" w:rsidRDefault="00E62B09" w:rsidP="00E62B09">
      <w:pPr>
        <w:pStyle w:val="af"/>
        <w:numPr>
          <w:ilvl w:val="0"/>
          <w:numId w:val="15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 xml:space="preserve">Максимов Н.В. Компьютерные сети [Электронный ресурс]: учебное пособие/ Н.В. Максимов, И.И. Попов. – 6-е изд., перераб. и доп. – М.: Форум: НИЦ ИНФРА-М, 2020. – 464с. – (Среднее профессиональное образование). – Доступ из ЭБС «Znanium.com». – URL: https://znanium.com/read?id=352328 </w:t>
      </w:r>
    </w:p>
    <w:p w:rsidR="00E62B09" w:rsidRPr="0052194A" w:rsidRDefault="00E62B09" w:rsidP="00E62B09">
      <w:pPr>
        <w:pStyle w:val="af"/>
        <w:numPr>
          <w:ilvl w:val="0"/>
          <w:numId w:val="15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 xml:space="preserve">Эксплуатация объектов сетевой инфраструктуры [Текст]: учебник для студ. учреждений сред. проф. образования/ А.В. Назаров, В.П. Мельников, А.И. Куприянов, А.Н. Енгалычев; под ред. А.В. Назарова. – М.: КУРС, ИНФРА-М, 2020. – 360 с. . – (Среднее профессиональное образование). – Доступ из ЭБС «Znanium.com». – URL: </w:t>
      </w:r>
      <w:hyperlink r:id="rId8" w:history="1">
        <w:r w:rsidRPr="0052194A">
          <w:rPr>
            <w:rStyle w:val="a3"/>
            <w:rFonts w:ascii="Times New Roman" w:hAnsi="Times New Roman"/>
            <w:sz w:val="28"/>
            <w:szCs w:val="28"/>
          </w:rPr>
          <w:t>https://znanium.com/read?id=357913</w:t>
        </w:r>
      </w:hyperlink>
    </w:p>
    <w:p w:rsidR="00E62B09" w:rsidRPr="00E62B09" w:rsidRDefault="00E62B09" w:rsidP="00E62B09">
      <w:pPr>
        <w:pStyle w:val="af"/>
        <w:numPr>
          <w:ilvl w:val="0"/>
          <w:numId w:val="15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2B09">
        <w:rPr>
          <w:rFonts w:ascii="Times New Roman" w:hAnsi="Times New Roman"/>
          <w:sz w:val="28"/>
          <w:szCs w:val="28"/>
        </w:rPr>
        <w:t>Кохно. М. Т. Основы радиосвязи, радиовещания и телевидения: учебное пособие /</w:t>
      </w:r>
      <w:r w:rsidR="0032089B">
        <w:rPr>
          <w:rFonts w:ascii="Times New Roman" w:hAnsi="Times New Roman"/>
          <w:sz w:val="28"/>
          <w:szCs w:val="28"/>
        </w:rPr>
        <w:t>0</w:t>
      </w:r>
      <w:r w:rsidRPr="00E62B09">
        <w:rPr>
          <w:rFonts w:ascii="Times New Roman" w:hAnsi="Times New Roman"/>
          <w:sz w:val="28"/>
          <w:szCs w:val="28"/>
        </w:rPr>
        <w:t xml:space="preserve"> М. Т. Кохно; под редакцией А. В. Смирнова. — Москва: Горячая линия-Телеком, 20</w:t>
      </w:r>
      <w:r w:rsidR="0032089B">
        <w:rPr>
          <w:rFonts w:ascii="Times New Roman" w:hAnsi="Times New Roman"/>
          <w:sz w:val="28"/>
          <w:szCs w:val="28"/>
        </w:rPr>
        <w:t>20</w:t>
      </w:r>
      <w:r w:rsidRPr="00E62B09">
        <w:rPr>
          <w:rFonts w:ascii="Times New Roman" w:hAnsi="Times New Roman"/>
          <w:sz w:val="28"/>
          <w:szCs w:val="28"/>
        </w:rPr>
        <w:t xml:space="preserve">. — 272 с. — ISBN 978-5-9912-0428-6. — Текст: электронный // Лань: электронно-библиотечная система. — URL: </w:t>
      </w:r>
      <w:hyperlink r:id="rId9" w:history="1">
        <w:r w:rsidRPr="00E62B09">
          <w:rPr>
            <w:rFonts w:ascii="Times New Roman" w:hAnsi="Times New Roman"/>
            <w:sz w:val="28"/>
            <w:szCs w:val="28"/>
          </w:rPr>
          <w:t>https://e.lanbook.com/book/107632</w:t>
        </w:r>
      </w:hyperlink>
      <w:r w:rsidR="0032089B">
        <w:rPr>
          <w:rFonts w:ascii="Times New Roman" w:hAnsi="Times New Roman"/>
          <w:sz w:val="28"/>
          <w:szCs w:val="28"/>
        </w:rPr>
        <w:t xml:space="preserve"> </w:t>
      </w:r>
      <w:r w:rsidRPr="00E62B09">
        <w:rPr>
          <w:rFonts w:ascii="Times New Roman" w:hAnsi="Times New Roman"/>
          <w:sz w:val="28"/>
          <w:szCs w:val="28"/>
        </w:rPr>
        <w:t>Режим доступа: для авториз. пользователей.</w:t>
      </w:r>
    </w:p>
    <w:p w:rsidR="00E62B09" w:rsidRPr="0052194A" w:rsidRDefault="00E62B09" w:rsidP="00E62B09">
      <w:pPr>
        <w:pStyle w:val="af"/>
        <w:tabs>
          <w:tab w:val="left" w:pos="0"/>
          <w:tab w:val="left" w:pos="36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62B09" w:rsidRPr="0052194A" w:rsidRDefault="00E62B09" w:rsidP="00E62B09">
      <w:pPr>
        <w:pStyle w:val="af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2194A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E62B09" w:rsidRPr="00E62B09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 xml:space="preserve">Новожилов Е.О. Компьютерные сети [Текст]: учеб. пособие для студентов учреждений среднего профессионального образования / Е.О. Новожилов, О.П. Новожилов. — 4-е изд., стер. — М. : Издательский центр «Академия», 2014. — 224 </w:t>
      </w:r>
      <w:r w:rsidRPr="00E62B09">
        <w:rPr>
          <w:rFonts w:ascii="Times New Roman" w:hAnsi="Times New Roman"/>
          <w:sz w:val="28"/>
          <w:szCs w:val="28"/>
        </w:rPr>
        <w:t xml:space="preserve">с. </w:t>
      </w:r>
    </w:p>
    <w:p w:rsidR="00E62B09" w:rsidRPr="00E62B09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2B09">
        <w:rPr>
          <w:rFonts w:ascii="Times New Roman" w:hAnsi="Times New Roman"/>
          <w:sz w:val="28"/>
          <w:szCs w:val="28"/>
        </w:rPr>
        <w:t>Системы кабельного телевидения З. А. Зима, И. А. Колпаков, А. Б. Романов, М. Ф. Тюхтин; под редакцией М. Ф. Тюхтина. — 2-е изд. — Москва: МГТУ им. Баумана, 2007. — 616 с. — ISBN 978-5-7038-3034-5. — Текст: электронный // Лань: электронно-библиотечная система. — URL: https//e.lanbook.com/book/106488 (дата обращения: 01.11.2020). — Режим доступа: для авториз. пользователей.</w:t>
      </w:r>
    </w:p>
    <w:p w:rsidR="00E62B09" w:rsidRPr="0052194A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>Баранчиков А.И. Организация сетевого администрирования [Текст]: учебник для студентов учреждений среднего профессионального образования / А.И. Баранчиков, П.А. Баранчиков, А.Ю. Громов. - 2-е изд., стер. - М.: Издательский центр “Академия”, 2018. - 320 с.</w:t>
      </w:r>
    </w:p>
    <w:p w:rsidR="00E62B09" w:rsidRPr="0052194A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>Олифер В. Г. Компьютерные сети. Принципы, технологии, протоколы. [Текст] E / В. Г. Олифер, Н. А. Олифер. - СПб.: Питер, 2007.-672 с.: ил.</w:t>
      </w:r>
    </w:p>
    <w:p w:rsidR="00E62B09" w:rsidRPr="0052194A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>Батаев А.В. Операционные системы и среды [Текст]: учебник для студентов учреждений среднего профессионального образования / А.В.Батаев, Н.Ю. Налютин, С.В. Синицин. — 2-е изд., стер. — М.: Издательский центр «Академия», 2015. — 272 с.</w:t>
      </w:r>
    </w:p>
    <w:p w:rsidR="00E62B09" w:rsidRPr="0052194A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lastRenderedPageBreak/>
        <w:t>Гвоздева, В. А. Информатика, автоматизированные информационные технологии и системы [Электронный ресурс]: учебник / В.А. Гвоздева. — Москва : ИД «ФОРУМ» : ИНФРА-М, 2019. — 542 с. — (Среднее профессиональное образование). - ISBN 978-5-16-107194-6. - URL: https://znanium.com/catalog/product/999615</w:t>
      </w:r>
    </w:p>
    <w:p w:rsidR="00E62B09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194A">
        <w:rPr>
          <w:rFonts w:ascii="Times New Roman" w:hAnsi="Times New Roman"/>
          <w:sz w:val="28"/>
          <w:szCs w:val="28"/>
        </w:rPr>
        <w:t>Гохберг Г.С. Информационные технологии [Текст]: учебник для студентов учреждений среднего профессионального образования / Г.С. Гохберг, А.В. Зафиевский, А.А. Короткин. - 9-е изд., перераб. и доп. - М.: Издательский центр "Академия", 2014. - 240 с.</w:t>
      </w:r>
    </w:p>
    <w:p w:rsidR="00E62B09" w:rsidRPr="00E62B09" w:rsidRDefault="00E62B09" w:rsidP="00E62B09">
      <w:pPr>
        <w:pStyle w:val="af"/>
        <w:numPr>
          <w:ilvl w:val="0"/>
          <w:numId w:val="14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2B09">
        <w:rPr>
          <w:rFonts w:ascii="Times New Roman" w:hAnsi="Times New Roman"/>
          <w:sz w:val="28"/>
          <w:szCs w:val="28"/>
        </w:rPr>
        <w:t>Безруков, В. Н. Системы цифрового вещательного и прикладного телевидения : учебное пособие / В. Н. Безруков, В. Г. Балобанов ; под редакцией В. Н. Безрукова. — Москва : Горячая линия-Телеком, 2017. — 608 с. — ISBN 978-5-9912-0403-3. — Текст : электронный // Лань : электронно-библиотечная система. — URL: https://e.lanbook.com/book/111013 (дата обращения: 25.10.2020). — Режим доступа: для авториз. пользователей.</w:t>
      </w:r>
    </w:p>
    <w:p w:rsidR="006B451A" w:rsidRPr="00E903D2" w:rsidRDefault="006B451A" w:rsidP="00E62B09">
      <w:pPr>
        <w:keepNext/>
        <w:spacing w:before="240" w:after="6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6B451A" w:rsidRPr="00E903D2" w:rsidSect="009C22AA"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F6" w:rsidRDefault="002F37F6" w:rsidP="009C22AA">
      <w:pPr>
        <w:spacing w:after="0" w:line="240" w:lineRule="auto"/>
      </w:pPr>
      <w:r>
        <w:separator/>
      </w:r>
    </w:p>
  </w:endnote>
  <w:endnote w:type="continuationSeparator" w:id="1">
    <w:p w:rsidR="002F37F6" w:rsidRDefault="002F37F6" w:rsidP="009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15806"/>
      <w:docPartObj>
        <w:docPartGallery w:val="Page Numbers (Bottom of Page)"/>
        <w:docPartUnique/>
      </w:docPartObj>
    </w:sdtPr>
    <w:sdtContent>
      <w:p w:rsidR="00E572EA" w:rsidRDefault="00A92FFF">
        <w:pPr>
          <w:pStyle w:val="a8"/>
          <w:jc w:val="right"/>
        </w:pPr>
        <w:fldSimple w:instr="PAGE   \* MERGEFORMAT">
          <w:r w:rsidR="009C5351">
            <w:rPr>
              <w:noProof/>
            </w:rPr>
            <w:t>3</w:t>
          </w:r>
        </w:fldSimple>
      </w:p>
    </w:sdtContent>
  </w:sdt>
  <w:p w:rsidR="00E572EA" w:rsidRDefault="00E572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F6" w:rsidRDefault="002F37F6" w:rsidP="009C22AA">
      <w:pPr>
        <w:spacing w:after="0" w:line="240" w:lineRule="auto"/>
      </w:pPr>
      <w:r>
        <w:separator/>
      </w:r>
    </w:p>
  </w:footnote>
  <w:footnote w:type="continuationSeparator" w:id="1">
    <w:p w:rsidR="002F37F6" w:rsidRDefault="002F37F6" w:rsidP="009C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94F2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8E6C02"/>
    <w:multiLevelType w:val="hybridMultilevel"/>
    <w:tmpl w:val="C600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37298"/>
    <w:multiLevelType w:val="hybridMultilevel"/>
    <w:tmpl w:val="22BC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652"/>
    <w:multiLevelType w:val="hybridMultilevel"/>
    <w:tmpl w:val="32AC3DCE"/>
    <w:lvl w:ilvl="0" w:tplc="BA7248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E304F"/>
    <w:multiLevelType w:val="hybridMultilevel"/>
    <w:tmpl w:val="E7BA5F2A"/>
    <w:lvl w:ilvl="0" w:tplc="C4B4CF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70F4C"/>
    <w:multiLevelType w:val="hybridMultilevel"/>
    <w:tmpl w:val="A0CE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1D7753"/>
    <w:multiLevelType w:val="hybridMultilevel"/>
    <w:tmpl w:val="DC009DA2"/>
    <w:lvl w:ilvl="0" w:tplc="C4B4C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75D66"/>
    <w:multiLevelType w:val="hybridMultilevel"/>
    <w:tmpl w:val="22BC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72F44"/>
    <w:multiLevelType w:val="hybridMultilevel"/>
    <w:tmpl w:val="196CCB84"/>
    <w:lvl w:ilvl="0" w:tplc="809C75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45A18"/>
    <w:multiLevelType w:val="hybridMultilevel"/>
    <w:tmpl w:val="35C8A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F1927"/>
    <w:multiLevelType w:val="singleLevel"/>
    <w:tmpl w:val="64E2B5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1">
    <w:nsid w:val="5F3D01C6"/>
    <w:multiLevelType w:val="hybridMultilevel"/>
    <w:tmpl w:val="74DEC8B0"/>
    <w:lvl w:ilvl="0" w:tplc="C4B4CF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D27E23"/>
    <w:multiLevelType w:val="hybridMultilevel"/>
    <w:tmpl w:val="BED0C238"/>
    <w:lvl w:ilvl="0" w:tplc="77601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04E6F"/>
    <w:multiLevelType w:val="hybridMultilevel"/>
    <w:tmpl w:val="62E2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13"/>
  </w:num>
  <w:num w:numId="16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174"/>
    <w:rsid w:val="00020D86"/>
    <w:rsid w:val="000425D2"/>
    <w:rsid w:val="00113FE7"/>
    <w:rsid w:val="00122DE6"/>
    <w:rsid w:val="00122DF9"/>
    <w:rsid w:val="001B7313"/>
    <w:rsid w:val="00290174"/>
    <w:rsid w:val="002A6FD4"/>
    <w:rsid w:val="002F37F6"/>
    <w:rsid w:val="0032089B"/>
    <w:rsid w:val="00382E07"/>
    <w:rsid w:val="0045017C"/>
    <w:rsid w:val="0045085C"/>
    <w:rsid w:val="00470FED"/>
    <w:rsid w:val="004800F4"/>
    <w:rsid w:val="00480365"/>
    <w:rsid w:val="004D6A4B"/>
    <w:rsid w:val="0053231E"/>
    <w:rsid w:val="005644A1"/>
    <w:rsid w:val="00585E4D"/>
    <w:rsid w:val="00597EF9"/>
    <w:rsid w:val="005C3F28"/>
    <w:rsid w:val="00657404"/>
    <w:rsid w:val="006B451A"/>
    <w:rsid w:val="00700444"/>
    <w:rsid w:val="00747C55"/>
    <w:rsid w:val="00755502"/>
    <w:rsid w:val="00757EC8"/>
    <w:rsid w:val="007C347A"/>
    <w:rsid w:val="0082312A"/>
    <w:rsid w:val="008368E9"/>
    <w:rsid w:val="0097443E"/>
    <w:rsid w:val="009B7067"/>
    <w:rsid w:val="009C22AA"/>
    <w:rsid w:val="009C5351"/>
    <w:rsid w:val="009E3DCB"/>
    <w:rsid w:val="009F11A8"/>
    <w:rsid w:val="00A92FFF"/>
    <w:rsid w:val="00AD20B0"/>
    <w:rsid w:val="00BF7B3E"/>
    <w:rsid w:val="00BF7C42"/>
    <w:rsid w:val="00C372BB"/>
    <w:rsid w:val="00C668CB"/>
    <w:rsid w:val="00CB04A3"/>
    <w:rsid w:val="00D05F4A"/>
    <w:rsid w:val="00D34DE8"/>
    <w:rsid w:val="00D37A52"/>
    <w:rsid w:val="00D83AD5"/>
    <w:rsid w:val="00D9324A"/>
    <w:rsid w:val="00DA0030"/>
    <w:rsid w:val="00DD63D2"/>
    <w:rsid w:val="00E02AC9"/>
    <w:rsid w:val="00E572EA"/>
    <w:rsid w:val="00E62B09"/>
    <w:rsid w:val="00E903D2"/>
    <w:rsid w:val="00ED4642"/>
    <w:rsid w:val="00F0268C"/>
    <w:rsid w:val="00F22F1C"/>
    <w:rsid w:val="00F53D0E"/>
    <w:rsid w:val="00F9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1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90174"/>
    <w:pPr>
      <w:keepNext/>
      <w:jc w:val="center"/>
      <w:outlineLvl w:val="0"/>
    </w:pPr>
    <w:rPr>
      <w:rFonts w:ascii="Times New Roman" w:hAnsi="Times New Roman"/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290174"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semiHidden/>
    <w:unhideWhenUsed/>
    <w:qFormat/>
    <w:rsid w:val="00290174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174"/>
    <w:rPr>
      <w:rFonts w:eastAsiaTheme="minorHAnsi" w:cstheme="minorBidi"/>
      <w:b/>
      <w:sz w:val="40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290174"/>
    <w:rPr>
      <w:rFonts w:eastAsiaTheme="minorHAnsi" w:cstheme="minorBidi"/>
      <w:b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290174"/>
    <w:rPr>
      <w:rFonts w:eastAsiaTheme="minorHAnsi" w:cstheme="minorBidi"/>
      <w:b/>
      <w:sz w:val="22"/>
      <w:szCs w:val="22"/>
      <w:lang w:eastAsia="en-US"/>
    </w:rPr>
  </w:style>
  <w:style w:type="character" w:styleId="a3">
    <w:name w:val="Hyperlink"/>
    <w:uiPriority w:val="99"/>
    <w:unhideWhenUsed/>
    <w:rsid w:val="0029017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9017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9017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01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01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29017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90174"/>
    <w:rPr>
      <w:sz w:val="24"/>
    </w:rPr>
  </w:style>
  <w:style w:type="paragraph" w:styleId="31">
    <w:name w:val="Body Text Indent 3"/>
    <w:basedOn w:val="a"/>
    <w:link w:val="32"/>
    <w:uiPriority w:val="99"/>
    <w:unhideWhenUsed/>
    <w:rsid w:val="00290174"/>
    <w:pPr>
      <w:spacing w:after="0" w:line="240" w:lineRule="auto"/>
      <w:ind w:left="1134"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0174"/>
    <w:rPr>
      <w:sz w:val="24"/>
    </w:rPr>
  </w:style>
  <w:style w:type="paragraph" w:styleId="ac">
    <w:name w:val="Balloon Text"/>
    <w:basedOn w:val="a"/>
    <w:link w:val="ad"/>
    <w:uiPriority w:val="99"/>
    <w:unhideWhenUsed/>
    <w:rsid w:val="0029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90174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290174"/>
    <w:rPr>
      <w:rFonts w:ascii="Academy" w:hAnsi="Academy"/>
      <w:i/>
      <w:spacing w:val="-20"/>
      <w:sz w:val="32"/>
      <w:szCs w:val="24"/>
    </w:rPr>
  </w:style>
  <w:style w:type="paragraph" w:styleId="af">
    <w:name w:val="List Paragraph"/>
    <w:basedOn w:val="a"/>
    <w:uiPriority w:val="99"/>
    <w:qFormat/>
    <w:rsid w:val="00290174"/>
    <w:pPr>
      <w:ind w:left="720"/>
      <w:contextualSpacing/>
    </w:pPr>
  </w:style>
  <w:style w:type="paragraph" w:customStyle="1" w:styleId="distant">
    <w:name w:val="distant"/>
    <w:basedOn w:val="a"/>
    <w:uiPriority w:val="99"/>
    <w:rsid w:val="0029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290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D34D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34DE8"/>
    <w:rPr>
      <w:sz w:val="24"/>
      <w:szCs w:val="24"/>
    </w:rPr>
  </w:style>
  <w:style w:type="paragraph" w:styleId="21">
    <w:name w:val="Body Text 2"/>
    <w:basedOn w:val="a"/>
    <w:link w:val="22"/>
    <w:unhideWhenUsed/>
    <w:rsid w:val="00D34D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34DE8"/>
    <w:rPr>
      <w:sz w:val="24"/>
      <w:szCs w:val="24"/>
    </w:rPr>
  </w:style>
  <w:style w:type="paragraph" w:customStyle="1" w:styleId="ZG">
    <w:name w:val="ZG"/>
    <w:basedOn w:val="a"/>
    <w:rsid w:val="00D3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4800F4"/>
    <w:pPr>
      <w:tabs>
        <w:tab w:val="right" w:pos="10206"/>
      </w:tabs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1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90174"/>
    <w:pPr>
      <w:keepNext/>
      <w:jc w:val="center"/>
      <w:outlineLvl w:val="0"/>
    </w:pPr>
    <w:rPr>
      <w:rFonts w:ascii="Times New Roman" w:hAnsi="Times New Roman"/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290174"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semiHidden/>
    <w:unhideWhenUsed/>
    <w:qFormat/>
    <w:rsid w:val="00290174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174"/>
    <w:rPr>
      <w:rFonts w:eastAsiaTheme="minorHAnsi" w:cstheme="minorBidi"/>
      <w:b/>
      <w:sz w:val="40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290174"/>
    <w:rPr>
      <w:rFonts w:eastAsiaTheme="minorHAnsi" w:cstheme="minorBidi"/>
      <w:b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290174"/>
    <w:rPr>
      <w:rFonts w:eastAsiaTheme="minorHAnsi" w:cstheme="minorBidi"/>
      <w:b/>
      <w:sz w:val="22"/>
      <w:szCs w:val="22"/>
      <w:lang w:eastAsia="en-US"/>
    </w:rPr>
  </w:style>
  <w:style w:type="character" w:styleId="a3">
    <w:name w:val="Hyperlink"/>
    <w:uiPriority w:val="99"/>
    <w:unhideWhenUsed/>
    <w:rsid w:val="0029017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9017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9017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01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01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29017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90174"/>
    <w:rPr>
      <w:sz w:val="24"/>
    </w:rPr>
  </w:style>
  <w:style w:type="paragraph" w:styleId="31">
    <w:name w:val="Body Text Indent 3"/>
    <w:basedOn w:val="a"/>
    <w:link w:val="32"/>
    <w:uiPriority w:val="99"/>
    <w:unhideWhenUsed/>
    <w:rsid w:val="00290174"/>
    <w:pPr>
      <w:spacing w:after="0" w:line="240" w:lineRule="auto"/>
      <w:ind w:left="1134"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0174"/>
    <w:rPr>
      <w:sz w:val="24"/>
    </w:rPr>
  </w:style>
  <w:style w:type="paragraph" w:styleId="ac">
    <w:name w:val="Balloon Text"/>
    <w:basedOn w:val="a"/>
    <w:link w:val="ad"/>
    <w:uiPriority w:val="99"/>
    <w:unhideWhenUsed/>
    <w:rsid w:val="0029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90174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290174"/>
    <w:rPr>
      <w:rFonts w:ascii="Academy" w:hAnsi="Academy"/>
      <w:i/>
      <w:spacing w:val="-20"/>
      <w:sz w:val="32"/>
      <w:szCs w:val="24"/>
    </w:rPr>
  </w:style>
  <w:style w:type="paragraph" w:styleId="af">
    <w:name w:val="List Paragraph"/>
    <w:basedOn w:val="a"/>
    <w:uiPriority w:val="99"/>
    <w:qFormat/>
    <w:rsid w:val="00290174"/>
    <w:pPr>
      <w:ind w:left="720"/>
      <w:contextualSpacing/>
    </w:pPr>
  </w:style>
  <w:style w:type="paragraph" w:customStyle="1" w:styleId="distant">
    <w:name w:val="distant"/>
    <w:basedOn w:val="a"/>
    <w:uiPriority w:val="99"/>
    <w:rsid w:val="0029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290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D34D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34DE8"/>
    <w:rPr>
      <w:sz w:val="24"/>
      <w:szCs w:val="24"/>
    </w:rPr>
  </w:style>
  <w:style w:type="paragraph" w:styleId="21">
    <w:name w:val="Body Text 2"/>
    <w:basedOn w:val="a"/>
    <w:link w:val="22"/>
    <w:unhideWhenUsed/>
    <w:rsid w:val="00D34D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34DE8"/>
    <w:rPr>
      <w:sz w:val="24"/>
      <w:szCs w:val="24"/>
    </w:rPr>
  </w:style>
  <w:style w:type="paragraph" w:customStyle="1" w:styleId="ZG">
    <w:name w:val="ZG"/>
    <w:basedOn w:val="a"/>
    <w:rsid w:val="00D3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9C22A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791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7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0229-7AD3-4038-901C-8BDA0855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</dc:creator>
  <cp:lastModifiedBy>Dima</cp:lastModifiedBy>
  <cp:revision>17</cp:revision>
  <dcterms:created xsi:type="dcterms:W3CDTF">2020-11-09T17:01:00Z</dcterms:created>
  <dcterms:modified xsi:type="dcterms:W3CDTF">2025-05-22T09:45:00Z</dcterms:modified>
</cp:coreProperties>
</file>